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様式第２号（第６条関係）</w:t>
      </w: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誓　約　書</w:t>
      </w:r>
    </w:p>
    <w:p>
      <w:pPr>
        <w:pStyle w:val="0"/>
        <w:rPr>
          <w:rFonts w:hint="eastAsia" w:ascii="ＭＳ 明朝" w:hAnsi="ＭＳ 明朝" w:eastAsia="ＭＳ 明朝"/>
          <w:sz w:val="24"/>
        </w:rPr>
      </w:pPr>
    </w:p>
    <w:p>
      <w:pPr>
        <w:pStyle w:val="0"/>
        <w:ind w:firstLine="259" w:firstLineChars="100"/>
        <w:rPr>
          <w:rFonts w:hint="eastAsia" w:ascii="ＭＳ 明朝" w:hAnsi="ＭＳ 明朝" w:eastAsia="ＭＳ 明朝"/>
          <w:sz w:val="24"/>
        </w:rPr>
      </w:pPr>
      <w:r>
        <w:rPr>
          <w:rFonts w:hint="eastAsia" w:ascii="ＭＳ 明朝" w:hAnsi="ＭＳ 明朝" w:eastAsia="ＭＳ 明朝"/>
          <w:sz w:val="24"/>
        </w:rPr>
        <w:t>地方就職学生支援事業補助金の交付申請に当たり、次のとおり誓約します。</w:t>
      </w: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誓約事項</w:t>
      </w:r>
    </w:p>
    <w:p>
      <w:pPr>
        <w:pStyle w:val="0"/>
        <w:jc w:val="center"/>
        <w:rPr>
          <w:rFonts w:hint="eastAsia" w:ascii="ＭＳ 明朝" w:hAnsi="ＭＳ 明朝" w:eastAsia="ＭＳ 明朝"/>
          <w:sz w:val="24"/>
        </w:rPr>
      </w:pPr>
    </w:p>
    <w:p>
      <w:pPr>
        <w:pStyle w:val="0"/>
        <w:ind w:left="518" w:hanging="518" w:hangingChars="200"/>
        <w:jc w:val="left"/>
        <w:rPr>
          <w:rFonts w:hint="eastAsia" w:ascii="ＭＳ 明朝" w:hAnsi="ＭＳ 明朝" w:eastAsia="ＭＳ 明朝"/>
          <w:sz w:val="24"/>
        </w:rPr>
      </w:pPr>
      <w:r>
        <w:rPr>
          <w:rFonts w:hint="eastAsia" w:ascii="ＭＳ 明朝" w:hAnsi="ＭＳ 明朝" w:eastAsia="ＭＳ 明朝"/>
          <w:sz w:val="24"/>
        </w:rPr>
        <w:t>　１　上郡町地方就職学生支援事業補助金に関する報告及び立入調査について、上郡町から求められた場合は、それに応じます。</w:t>
      </w:r>
    </w:p>
    <w:p>
      <w:pPr>
        <w:pStyle w:val="0"/>
        <w:jc w:val="left"/>
        <w:rPr>
          <w:rFonts w:hint="eastAsia" w:ascii="ＭＳ 明朝" w:hAnsi="ＭＳ 明朝" w:eastAsia="ＭＳ 明朝"/>
          <w:sz w:val="24"/>
        </w:rPr>
      </w:pPr>
    </w:p>
    <w:p>
      <w:pPr>
        <w:pStyle w:val="0"/>
        <w:ind w:left="488" w:leftChars="100" w:hanging="259" w:hangingChars="100"/>
        <w:jc w:val="left"/>
        <w:rPr>
          <w:rFonts w:hint="eastAsia" w:ascii="ＭＳ 明朝" w:hAnsi="ＭＳ 明朝" w:eastAsia="ＭＳ 明朝"/>
          <w:sz w:val="24"/>
        </w:rPr>
      </w:pPr>
      <w:r>
        <w:rPr>
          <w:rFonts w:hint="eastAsia" w:ascii="ＭＳ 明朝" w:hAnsi="ＭＳ 明朝" w:eastAsia="ＭＳ 明朝"/>
          <w:sz w:val="24"/>
        </w:rPr>
        <w:t>２　上郡町地方就職学生支援事業補助金交付要綱第</w:t>
      </w:r>
      <w:r>
        <w:rPr>
          <w:rFonts w:hint="eastAsia" w:ascii="ＭＳ 明朝" w:hAnsi="ＭＳ 明朝" w:eastAsia="ＭＳ 明朝"/>
          <w:sz w:val="24"/>
        </w:rPr>
        <w:t>10</w:t>
      </w:r>
      <w:r>
        <w:rPr>
          <w:rFonts w:hint="eastAsia" w:ascii="ＭＳ 明朝" w:hAnsi="ＭＳ 明朝" w:eastAsia="ＭＳ 明朝"/>
          <w:sz w:val="24"/>
        </w:rPr>
        <w:t>条に基づき、次に掲げる場合のいずれかに該当するときは、補助金の全額又は一部を返還します。</w:t>
      </w:r>
    </w:p>
    <w:p>
      <w:pPr>
        <w:pStyle w:val="0"/>
        <w:ind w:left="488" w:leftChars="100" w:hanging="259" w:hangingChars="100"/>
        <w:jc w:val="left"/>
        <w:rPr>
          <w:rFonts w:hint="eastAsia" w:ascii="ＭＳ 明朝" w:hAnsi="ＭＳ 明朝" w:eastAsia="ＭＳ 明朝"/>
          <w:sz w:val="24"/>
        </w:rPr>
      </w:pPr>
    </w:p>
    <w:p>
      <w:pPr>
        <w:pStyle w:val="0"/>
        <w:ind w:left="458" w:leftChars="200" w:firstLine="0" w:firstLineChars="0"/>
        <w:jc w:val="left"/>
        <w:rPr>
          <w:rFonts w:hint="eastAsia" w:ascii="ＭＳ 明朝" w:hAnsi="ＭＳ 明朝" w:eastAsia="ＭＳ 明朝"/>
          <w:sz w:val="24"/>
        </w:rPr>
      </w:pPr>
      <w:r>
        <w:rPr>
          <w:rFonts w:hint="eastAsia" w:ascii="ＭＳ 明朝" w:hAnsi="ＭＳ 明朝" w:eastAsia="ＭＳ 明朝"/>
          <w:sz w:val="24"/>
        </w:rPr>
        <w:t>⑴　全額の場合</w:t>
      </w:r>
    </w:p>
    <w:p>
      <w:pPr>
        <w:pStyle w:val="0"/>
        <w:ind w:left="458" w:leftChars="200" w:firstLine="259" w:firstLineChars="100"/>
        <w:jc w:val="left"/>
        <w:rPr>
          <w:rFonts w:hint="eastAsia" w:ascii="ＭＳ 明朝" w:hAnsi="ＭＳ 明朝" w:eastAsia="ＭＳ 明朝"/>
          <w:sz w:val="24"/>
        </w:rPr>
      </w:pPr>
      <w:r>
        <w:rPr>
          <w:rFonts w:hint="eastAsia" w:ascii="ＭＳ 明朝" w:hAnsi="ＭＳ 明朝" w:eastAsia="ＭＳ 明朝"/>
          <w:sz w:val="24"/>
        </w:rPr>
        <w:t>ア　虚偽の申請等が明らかになった場合　</w:t>
      </w:r>
    </w:p>
    <w:p>
      <w:pPr>
        <w:pStyle w:val="0"/>
        <w:ind w:left="946" w:leftChars="300" w:hanging="259" w:hangingChars="100"/>
        <w:jc w:val="left"/>
        <w:rPr>
          <w:rFonts w:hint="eastAsia" w:ascii="ＭＳ 明朝" w:hAnsi="ＭＳ 明朝" w:eastAsia="ＭＳ 明朝"/>
          <w:sz w:val="24"/>
        </w:rPr>
      </w:pPr>
      <w:r>
        <w:rPr>
          <w:rFonts w:hint="eastAsia" w:ascii="ＭＳ 明朝" w:hAnsi="ＭＳ 明朝" w:eastAsia="ＭＳ 明朝"/>
          <w:sz w:val="24"/>
        </w:rPr>
        <w:t>イ　補助金の申請日から１年以内に要件を満たす就業先への就業を行わなかった場合</w:t>
      </w:r>
      <w:r>
        <w:rPr>
          <w:rFonts w:hint="eastAsia" w:ascii="ＭＳ 明朝" w:hAnsi="ＭＳ 明朝" w:eastAsia="ＭＳ 明朝"/>
          <w:sz w:val="24"/>
        </w:rPr>
        <w:t xml:space="preserve"> </w:t>
      </w:r>
    </w:p>
    <w:p>
      <w:pPr>
        <w:pStyle w:val="0"/>
        <w:ind w:left="946" w:leftChars="300" w:hanging="259" w:hangingChars="100"/>
        <w:jc w:val="left"/>
        <w:rPr>
          <w:rFonts w:hint="eastAsia" w:ascii="ＭＳ 明朝" w:hAnsi="ＭＳ 明朝" w:eastAsia="ＭＳ 明朝"/>
          <w:sz w:val="24"/>
        </w:rPr>
      </w:pPr>
      <w:r>
        <w:rPr>
          <w:rFonts w:hint="eastAsia" w:ascii="ＭＳ 明朝" w:hAnsi="ＭＳ 明朝" w:eastAsia="ＭＳ 明朝"/>
          <w:sz w:val="24"/>
        </w:rPr>
        <w:t>ウ　補助金の申請日から１年以内に本町へ転入しなかった場合（申請時に既に本町に住民票がある場合を除く。）</w:t>
      </w:r>
      <w:r>
        <w:rPr>
          <w:rFonts w:hint="eastAsia" w:ascii="ＭＳ 明朝" w:hAnsi="ＭＳ 明朝" w:eastAsia="ＭＳ 明朝"/>
          <w:sz w:val="24"/>
        </w:rPr>
        <w:t xml:space="preserve"> </w:t>
      </w:r>
    </w:p>
    <w:p>
      <w:pPr>
        <w:pStyle w:val="0"/>
        <w:ind w:left="458" w:leftChars="200" w:firstLine="259" w:firstLineChars="100"/>
        <w:jc w:val="left"/>
        <w:rPr>
          <w:rFonts w:hint="eastAsia" w:ascii="ＭＳ 明朝" w:hAnsi="ＭＳ 明朝" w:eastAsia="ＭＳ 明朝"/>
          <w:sz w:val="24"/>
        </w:rPr>
      </w:pPr>
      <w:r>
        <w:rPr>
          <w:rFonts w:hint="eastAsia" w:ascii="ＭＳ 明朝" w:hAnsi="ＭＳ 明朝" w:eastAsia="ＭＳ 明朝"/>
          <w:sz w:val="24"/>
        </w:rPr>
        <w:t>エ　補助金の申請日から３年未満で町以外へ転出した場合　</w:t>
      </w:r>
    </w:p>
    <w:p>
      <w:pPr>
        <w:pStyle w:val="0"/>
        <w:ind w:left="946" w:leftChars="300" w:hanging="259" w:hangingChars="100"/>
        <w:jc w:val="left"/>
        <w:rPr>
          <w:rFonts w:hint="eastAsia" w:ascii="ＭＳ 明朝" w:hAnsi="ＭＳ 明朝" w:eastAsia="ＭＳ 明朝"/>
          <w:sz w:val="24"/>
        </w:rPr>
      </w:pPr>
      <w:r>
        <w:rPr>
          <w:rFonts w:hint="eastAsia" w:ascii="ＭＳ 明朝" w:hAnsi="ＭＳ 明朝" w:eastAsia="ＭＳ 明朝"/>
          <w:sz w:val="24"/>
        </w:rPr>
        <w:t>オ　補助金の申請日から１年以内に補助金の要件を満たす職を辞した場合（退職日から３か月以内に兵庫県内の別の企業に就業する場合を除く。）　</w:t>
      </w:r>
    </w:p>
    <w:p>
      <w:pPr>
        <w:pStyle w:val="0"/>
        <w:ind w:left="946" w:leftChars="300" w:hanging="259" w:hangingChars="100"/>
        <w:jc w:val="left"/>
        <w:rPr>
          <w:rFonts w:hint="eastAsia" w:ascii="ＭＳ 明朝" w:hAnsi="ＭＳ 明朝" w:eastAsia="ＭＳ 明朝"/>
          <w:sz w:val="24"/>
        </w:rPr>
      </w:pPr>
      <w:r>
        <w:rPr>
          <w:rFonts w:hint="eastAsia" w:ascii="ＭＳ 明朝" w:hAnsi="ＭＳ 明朝" w:eastAsia="ＭＳ 明朝"/>
          <w:sz w:val="24"/>
        </w:rPr>
        <w:t>カ　要綱に基づく交付決定を取り消された場合</w:t>
      </w:r>
    </w:p>
    <w:p>
      <w:pPr>
        <w:pStyle w:val="0"/>
        <w:ind w:left="458" w:leftChars="200" w:firstLine="0" w:firstLineChars="0"/>
        <w:jc w:val="left"/>
        <w:rPr>
          <w:rFonts w:hint="eastAsia" w:ascii="ＭＳ 明朝" w:hAnsi="ＭＳ 明朝" w:eastAsia="ＭＳ 明朝"/>
          <w:sz w:val="24"/>
        </w:rPr>
      </w:pPr>
    </w:p>
    <w:p>
      <w:pPr>
        <w:pStyle w:val="0"/>
        <w:ind w:left="0" w:leftChars="0" w:firstLine="518" w:firstLineChars="200"/>
        <w:jc w:val="left"/>
        <w:rPr>
          <w:rFonts w:hint="eastAsia" w:ascii="ＭＳ 明朝" w:hAnsi="ＭＳ 明朝" w:eastAsia="ＭＳ 明朝"/>
          <w:sz w:val="24"/>
        </w:rPr>
      </w:pPr>
      <w:r>
        <w:rPr>
          <w:rFonts w:hint="eastAsia" w:ascii="ＭＳ 明朝" w:hAnsi="ＭＳ 明朝" w:eastAsia="ＭＳ 明朝"/>
          <w:sz w:val="24"/>
        </w:rPr>
        <w:t>⑵　半額の場合</w:t>
      </w:r>
    </w:p>
    <w:p>
      <w:pPr>
        <w:pStyle w:val="0"/>
        <w:ind w:left="0" w:leftChars="0" w:firstLine="777" w:firstLineChars="300"/>
        <w:jc w:val="left"/>
        <w:rPr>
          <w:rFonts w:hint="eastAsia" w:ascii="ＭＳ 明朝" w:hAnsi="ＭＳ 明朝" w:eastAsia="ＭＳ 明朝"/>
          <w:sz w:val="24"/>
        </w:rPr>
      </w:pPr>
      <w:r>
        <w:rPr>
          <w:rFonts w:hint="eastAsia" w:ascii="ＭＳ 明朝" w:hAnsi="ＭＳ 明朝" w:eastAsia="ＭＳ 明朝"/>
          <w:sz w:val="24"/>
        </w:rPr>
        <w:t>ア　補助金の申請日から３年以上５年以内に町以外へ転出した場合</w:t>
      </w:r>
    </w:p>
    <w:p>
      <w:pPr>
        <w:pStyle w:val="0"/>
        <w:ind w:left="458" w:leftChars="200" w:firstLine="0" w:firstLineChars="0"/>
        <w:jc w:val="left"/>
        <w:rPr>
          <w:rFonts w:hint="eastAsia" w:ascii="ＭＳ 明朝" w:hAnsi="ＭＳ 明朝" w:eastAsia="ＭＳ 明朝"/>
          <w:sz w:val="24"/>
        </w:rPr>
      </w:pPr>
    </w:p>
    <w:p>
      <w:pPr>
        <w:pStyle w:val="0"/>
        <w:ind w:left="458" w:leftChars="200" w:firstLine="259" w:firstLineChars="100"/>
        <w:jc w:val="left"/>
        <w:rPr>
          <w:rFonts w:hint="eastAsia" w:ascii="ＭＳ 明朝" w:hAnsi="ＭＳ 明朝" w:eastAsia="ＭＳ 明朝"/>
          <w:sz w:val="24"/>
        </w:rPr>
      </w:pPr>
      <w:r>
        <w:rPr>
          <w:rFonts w:hint="eastAsia" w:ascii="ＭＳ 明朝" w:hAnsi="ＭＳ 明朝" w:eastAsia="ＭＳ 明朝"/>
          <w:sz w:val="24"/>
        </w:rPr>
        <w:t>ただし、⑴オ及び⑵アについて、地方就職支援金を受給した県内市町から県内の他の事業実施市町や地域へ転出又は転居した場合は、返還すべき額の４分の３について返還を求めないものとする。</w:t>
      </w:r>
    </w:p>
    <w:p>
      <w:pPr>
        <w:pStyle w:val="0"/>
        <w:ind w:leftChars="0" w:firstLineChars="0"/>
        <w:jc w:val="left"/>
        <w:rPr>
          <w:rFonts w:hint="eastAsia" w:ascii="ＭＳ 明朝" w:hAnsi="ＭＳ 明朝" w:eastAsia="ＭＳ 明朝"/>
          <w:sz w:val="24"/>
        </w:rPr>
      </w:pPr>
    </w:p>
    <w:p>
      <w:pPr>
        <w:pStyle w:val="0"/>
        <w:ind w:left="458" w:leftChars="200" w:right="916" w:rightChars="400" w:firstLine="0" w:firstLineChars="0"/>
        <w:jc w:val="center"/>
        <w:rPr>
          <w:rFonts w:hint="eastAsia" w:ascii="ＭＳ 明朝" w:hAnsi="ＭＳ 明朝" w:eastAsia="ＭＳ 明朝"/>
          <w:sz w:val="24"/>
        </w:rPr>
      </w:pPr>
      <w:r>
        <w:rPr>
          <w:rFonts w:hint="eastAsia" w:ascii="ＭＳ 明朝" w:hAnsi="ＭＳ 明朝" w:eastAsia="ＭＳ 明朝"/>
          <w:sz w:val="24"/>
        </w:rPr>
        <w:t>　　　　　　　　　　　　　　　　　　年　　月　　日</w:t>
      </w:r>
    </w:p>
    <w:p>
      <w:pPr>
        <w:pStyle w:val="0"/>
        <w:ind w:left="458" w:leftChars="200" w:firstLine="0" w:firstLineChars="0"/>
        <w:jc w:val="left"/>
        <w:rPr>
          <w:rFonts w:hint="eastAsia" w:ascii="ＭＳ 明朝" w:hAnsi="ＭＳ 明朝" w:eastAsia="ＭＳ 明朝"/>
          <w:sz w:val="24"/>
        </w:rPr>
      </w:pPr>
      <w:r>
        <w:rPr>
          <w:rFonts w:hint="eastAsia" w:ascii="ＭＳ 明朝" w:hAnsi="ＭＳ 明朝" w:eastAsia="ＭＳ 明朝"/>
          <w:sz w:val="24"/>
        </w:rPr>
        <w:t>上郡町長　あて</w:t>
      </w:r>
    </w:p>
    <w:p>
      <w:pPr>
        <w:pStyle w:val="0"/>
        <w:ind w:left="0" w:leftChars="0" w:right="916" w:rightChars="400" w:firstLine="0" w:firstLineChars="0"/>
        <w:rPr>
          <w:rFonts w:hint="eastAsia" w:ascii="ＭＳ 明朝" w:hAnsi="ＭＳ 明朝" w:eastAsia="ＭＳ 明朝"/>
          <w:sz w:val="24"/>
        </w:rPr>
      </w:pPr>
    </w:p>
    <w:p>
      <w:pPr>
        <w:pStyle w:val="0"/>
        <w:ind w:left="0" w:leftChars="0" w:right="916" w:rightChars="400" w:firstLine="3626" w:firstLineChars="1400"/>
        <w:rPr>
          <w:rFonts w:hint="eastAsia" w:ascii="ＭＳ 明朝" w:hAnsi="ＭＳ 明朝" w:eastAsia="ＭＳ 明朝"/>
          <w:sz w:val="24"/>
        </w:rPr>
      </w:pPr>
      <w:r>
        <w:rPr>
          <w:rFonts w:hint="eastAsia" w:ascii="ＭＳ 明朝" w:hAnsi="ＭＳ 明朝" w:eastAsia="ＭＳ 明朝"/>
          <w:sz w:val="24"/>
          <w:u w:val="single" w:color="auto"/>
        </w:rPr>
        <w:t>署　名　　　　　　　　　　　　　　　　　　</w:t>
      </w:r>
      <w:bookmarkStart w:id="0" w:name="_GoBack"/>
      <w:bookmarkEnd w:id="0"/>
      <w:r>
        <w:rPr>
          <w:rFonts w:hint="eastAsia" w:ascii="ＭＳ 明朝" w:hAnsi="ＭＳ 明朝" w:eastAsia="ＭＳ 明朝"/>
          <w:sz w:val="24"/>
          <w:u w:val="none" w:color="auto"/>
        </w:rPr>
        <w:t>　　</w:t>
      </w:r>
      <w:r>
        <w:rPr>
          <w:rFonts w:hint="eastAsia" w:ascii="ＭＳ 明朝" w:hAnsi="ＭＳ 明朝" w:eastAsia="ＭＳ 明朝"/>
          <w:sz w:val="24"/>
          <w:u w:val="single" w:color="auto"/>
        </w:rPr>
        <w:t>　　</w:t>
      </w:r>
    </w:p>
    <w:sectPr>
      <w:pgSz w:w="11906" w:h="16838"/>
      <w:pgMar w:top="1701" w:right="1417" w:bottom="1701" w:left="1417" w:header="851" w:footer="567" w:gutter="0"/>
      <w:cols w:space="720"/>
      <w:textDirection w:val="lrTb"/>
      <w:docGrid w:type="linesAndChars" w:linePitch="353" w:charSpace="38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楷書体M">
    <w:panose1 w:val="00000000000000000000"/>
    <w:charset w:val="80"/>
    <w:family w:val="script"/>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IPAmj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58"/>
  <w:drawingGridVerticalSpacing w:val="19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TotalTime>
  <Pages>1</Pages>
  <Words>1</Words>
  <Characters>531</Characters>
  <Application>JUST Note</Application>
  <Lines>38</Lines>
  <Paragraphs>19</Paragraphs>
  <CharactersWithSpaces>596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宍戸 卓磨</dc:creator>
  <cp:lastModifiedBy>宍戸 卓磨</cp:lastModifiedBy>
  <dcterms:created xsi:type="dcterms:W3CDTF">2024-11-22T06:40:00Z</dcterms:created>
  <dcterms:modified xsi:type="dcterms:W3CDTF">2025-03-11T01:46:07Z</dcterms:modified>
  <cp:revision>1</cp:revision>
</cp:coreProperties>
</file>