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様式第４－①</w:t>
      </w:r>
    </w:p>
    <w:tbl>
      <w:tblPr>
        <w:tblStyle w:val="11"/>
        <w:tblW w:w="10491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491"/>
      </w:tblGrid>
      <w:tr>
        <w:trPr>
          <w:trHeight w:val="13331" w:hRule="atLeast"/>
        </w:trPr>
        <w:tc>
          <w:tcPr>
            <w:tcW w:w="10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Theme="minorEastAsia" w:hAnsiTheme="minorEastAsia"/>
                <w:b w:val="1"/>
                <w:color w:val="000000"/>
                <w:kern w:val="0"/>
                <w:sz w:val="28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sz w:val="32"/>
              </w:rPr>
            </w:pPr>
            <w:r>
              <w:rPr>
                <w:rFonts w:hint="eastAsia" w:asciiTheme="minorEastAsia" w:hAnsiTheme="minorEastAsia"/>
                <w:b w:val="1"/>
                <w:color w:val="000000"/>
                <w:kern w:val="0"/>
                <w:sz w:val="28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上郡町長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住　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企業名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250" w:firstLineChars="25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代表者名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私は、災害その他突発的に生じた事由の発生に起因して、下記のとおり、経営の安定に支障が生じておりますので、中小企業信用保険法第２条第５項第４号の規定に基づき認定されるようお願いします。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 w:firstLineChars="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事業開始年月日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 w:firstLineChars="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（イ）最近１か月間の売上高等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none" w:color="00000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※小数点第２位以下切り捨て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 w:firstLineChars="160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Ｂ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72" w:firstLineChars="1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Ａ：災害等の発生における最近１か月間の売上高等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  <w:u w:val="single" w:color="0000C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※小数点第２位以下切り捨て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Ｂ＋Ｄ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　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260" w:firstLineChars="6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178435</wp:posOffset>
                      </wp:positionV>
                      <wp:extent cx="6057900" cy="0"/>
                      <wp:effectExtent l="0" t="635" r="27940" b="10795"/>
                      <wp:wrapNone/>
                      <wp:docPr id="1026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4"/>
                            <wps:cNvSp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1.5pt" o:spt="20" from="17.2pt,14.05pt" to="494.20000000000005pt,14.05pt">
                      <v:fill/>
                      <v:stroke linestyle="single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Theme="minorEastAsia" w:hAnsiTheme="minorEastAsia"/>
                <w:b w:val="1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b w:val="1"/>
                <w:color w:val="000000"/>
                <w:spacing w:val="16"/>
                <w:kern w:val="0"/>
                <w:sz w:val="24"/>
              </w:rPr>
              <w:t>認　定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42" w:firstLineChars="1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認定番号　上地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第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534" w:firstLineChars="27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42" w:firstLineChars="1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  <w:sz w:val="18"/>
                <w:u w:val="thick" w:color="0000C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（注）本認定書の有効期間：令和　　年　　月　　日から令和　　年　　月　　日まで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776" w:firstLineChars="28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534" w:firstLineChars="27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上郡町長　　梅田　修作　　印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  <w:sz w:val="16"/>
        </w:rPr>
      </w:pPr>
      <w:r>
        <w:rPr>
          <w:rFonts w:hint="eastAsia" w:asciiTheme="minorEastAsia" w:hAnsiTheme="minorEastAsia"/>
          <w:color w:val="000000"/>
          <w:kern w:val="0"/>
          <w:sz w:val="16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left="210"/>
        <w:jc w:val="left"/>
        <w:textAlignment w:val="baseline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  <w:sz w:val="16"/>
        </w:rPr>
        <w:t>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ind w:left="210"/>
        <w:jc w:val="left"/>
        <w:textAlignment w:val="baseline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  <w:sz w:val="16"/>
        </w:rPr>
        <w:t>②　市町村長又は特別区長から認定を受けた後、本認定の有効期間内に金融機関又は信用保証協会に対して、経営安定関連保証の</w:t>
      </w:r>
    </w:p>
    <w:p>
      <w:pPr>
        <w:pStyle w:val="0"/>
        <w:suppressAutoHyphens w:val="1"/>
        <w:wordWrap w:val="0"/>
        <w:spacing w:line="246" w:lineRule="exact"/>
        <w:ind w:left="210" w:leftChars="0" w:firstLine="160" w:firstLineChars="100"/>
        <w:jc w:val="left"/>
        <w:textAlignment w:val="baseline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  <w:sz w:val="16"/>
        </w:rPr>
        <w:t>申込みを行うことが必要です。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850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572</Characters>
  <Application>JUST Note</Application>
  <Lines>56</Lines>
  <Paragraphs>40</Paragraphs>
  <CharactersWithSpaces>1396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2019-04-24T00:40:00Z</dcterms:created>
  <dcterms:modified xsi:type="dcterms:W3CDTF">2021-07-29T04:59:46Z</dcterms:modified>
  <cp:revision>1</cp:revision>
</cp:coreProperties>
</file>