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idowControl w:val="1"/>
        <w:ind w:firstLine="229" w:firstLineChars="100"/>
        <w:jc w:val="left"/>
        <w:rPr>
          <w:rFonts w:hint="eastAsia" w:ascii="BIZ UDP明朝 Medium" w:hAnsi="BIZ UDP明朝 Medium" w:eastAsia="BIZ UDP明朝 Medium"/>
          <w:color w:val="000000"/>
          <w:kern w:val="0"/>
          <w:sz w:val="21"/>
        </w:rPr>
      </w:pPr>
      <w:bookmarkStart w:id="0" w:name="JUMP_SEQ_10"/>
      <w:bookmarkEnd w:id="0"/>
      <w:bookmarkStart w:id="1" w:name="JUMP_SEQ_11"/>
      <w:bookmarkEnd w:id="1"/>
      <w:bookmarkStart w:id="2" w:name="JUMP_SEQ_12"/>
      <w:bookmarkEnd w:id="2"/>
      <w:bookmarkStart w:id="3" w:name="JUMP_SEQ_13"/>
      <w:bookmarkEnd w:id="3"/>
      <w:bookmarkStart w:id="4" w:name="JUMP_SEQ_14"/>
      <w:bookmarkEnd w:id="4"/>
      <w:bookmarkStart w:id="5" w:name="JUMP_SEQ_15"/>
      <w:bookmarkEnd w:id="5"/>
      <w:bookmarkStart w:id="6" w:name="JUMP_SEQ_16"/>
      <w:bookmarkEnd w:id="6"/>
      <w:bookmarkStart w:id="7" w:name="JUMP_SEQ_17"/>
      <w:bookmarkEnd w:id="7"/>
      <w:bookmarkStart w:id="8" w:name="JUMP_SEQ_18"/>
      <w:bookmarkEnd w:id="8"/>
      <w:bookmarkStart w:id="9" w:name="JUMP_SEQ_20"/>
      <w:bookmarkEnd w:id="9"/>
      <w:bookmarkStart w:id="10" w:name="JUMP_SEQ_21"/>
      <w:bookmarkEnd w:id="10"/>
      <w:bookmarkStart w:id="11" w:name="JUMP_SEQ_22"/>
      <w:bookmarkEnd w:id="11"/>
      <w:bookmarkStart w:id="12" w:name="JUMP_SEQ_23"/>
      <w:bookmarkEnd w:id="12"/>
      <w:bookmarkStart w:id="13" w:name="JUMP_SEQ_24"/>
      <w:bookmarkEnd w:id="13"/>
      <w:bookmarkStart w:id="14" w:name="JUMP_SEQ_25"/>
      <w:bookmarkEnd w:id="14"/>
      <w:bookmarkStart w:id="15" w:name="JUMP_SEQ_26"/>
      <w:bookmarkEnd w:id="15"/>
      <w:bookmarkStart w:id="16" w:name="JUMP_SEQ_27"/>
      <w:bookmarkEnd w:id="16"/>
      <w:bookmarkStart w:id="17" w:name="JUMP_SEQ_28"/>
      <w:bookmarkEnd w:id="17"/>
      <w:bookmarkStart w:id="18" w:name="JUMP_SEQ_29"/>
      <w:bookmarkEnd w:id="18"/>
      <w:bookmarkStart w:id="19" w:name="JUMP_SEQ_31"/>
      <w:bookmarkEnd w:id="19"/>
      <w:bookmarkStart w:id="20" w:name="JUMP_SEQ_32"/>
      <w:bookmarkEnd w:id="20"/>
      <w:bookmarkStart w:id="21" w:name="JUMP_SEQ_33"/>
      <w:bookmarkEnd w:id="21"/>
      <w:bookmarkStart w:id="22" w:name="JUMP_SEQ_34"/>
      <w:bookmarkEnd w:id="22"/>
      <w:bookmarkStart w:id="23" w:name="JUMP_SEQ_35"/>
      <w:bookmarkEnd w:id="23"/>
      <w:bookmarkStart w:id="24" w:name="JUMP_SEQ_36"/>
      <w:bookmarkEnd w:id="24"/>
      <w:bookmarkStart w:id="25" w:name="JUMP_SEQ_37"/>
      <w:bookmarkEnd w:id="25"/>
      <w:bookmarkStart w:id="26" w:name="JUMP_SEQ_38"/>
      <w:bookmarkEnd w:id="26"/>
      <w:bookmarkStart w:id="27" w:name="JUMP_SEQ_39"/>
      <w:bookmarkEnd w:id="27"/>
      <w:bookmarkStart w:id="28" w:name="JUMP_SEQ_40"/>
      <w:bookmarkEnd w:id="28"/>
      <w:bookmarkStart w:id="29" w:name="JUMP_SEQ_41"/>
      <w:bookmarkEnd w:id="29"/>
      <w:bookmarkStart w:id="30" w:name="JUMP_SEQ_42"/>
      <w:bookmarkEnd w:id="30"/>
      <w:bookmarkStart w:id="31" w:name="JUMP_SEQ_43"/>
      <w:bookmarkEnd w:id="31"/>
      <w:bookmarkStart w:id="32" w:name="JUMP_SEQ_44"/>
      <w:bookmarkEnd w:id="32"/>
      <w:bookmarkStart w:id="33" w:name="JUMP_SEQ_45"/>
      <w:bookmarkEnd w:id="33"/>
      <w:bookmarkStart w:id="34" w:name="JUMP_SEQ_46"/>
      <w:bookmarkEnd w:id="34"/>
      <w:bookmarkStart w:id="35" w:name="JUMP_SEQ_47"/>
      <w:bookmarkEnd w:id="35"/>
      <w:bookmarkStart w:id="36" w:name="JUMP_SEQ_48"/>
      <w:bookmarkEnd w:id="36"/>
      <w:bookmarkStart w:id="37" w:name="JUMP_SEQ_49"/>
      <w:bookmarkEnd w:id="37"/>
      <w:bookmarkStart w:id="38" w:name="JUMP_SEQ_50"/>
      <w:bookmarkEnd w:id="38"/>
      <w:bookmarkStart w:id="39" w:name="JUMP_SEQ_51"/>
      <w:bookmarkEnd w:id="39"/>
      <w:bookmarkStart w:id="40" w:name="JUMP_SEQ_52"/>
      <w:bookmarkEnd w:id="40"/>
      <w:bookmarkStart w:id="41" w:name="JUMP_SEQ_53"/>
      <w:bookmarkEnd w:id="41"/>
      <w:bookmarkStart w:id="42" w:name="JUMP_SEQ_54"/>
      <w:bookmarkEnd w:id="42"/>
      <w:bookmarkStart w:id="43" w:name="JUMP_SEQ_55"/>
      <w:bookmarkEnd w:id="43"/>
      <w:bookmarkStart w:id="44" w:name="JUMP_SEQ_56"/>
      <w:bookmarkEnd w:id="44"/>
      <w:bookmarkStart w:id="45" w:name="JUMP_SEQ_57"/>
      <w:bookmarkEnd w:id="45"/>
      <w:bookmarkStart w:id="46" w:name="JUMP_SEQ_58"/>
      <w:bookmarkEnd w:id="46"/>
      <w:bookmarkStart w:id="47" w:name="JUMP_SEQ_7"/>
      <w:bookmarkEnd w:id="47"/>
      <w:bookmarkStart w:id="48" w:name="JUMP_SEQ_8"/>
      <w:bookmarkEnd w:id="48"/>
      <w:bookmarkStart w:id="49" w:name="JUMP_SEQ_9"/>
      <w:bookmarkEnd w:id="49"/>
      <w:bookmarkStart w:id="50" w:name="MOKUJI_10"/>
      <w:bookmarkEnd w:id="50"/>
      <w:bookmarkStart w:id="51" w:name="MOKUJI_11"/>
      <w:bookmarkEnd w:id="51"/>
      <w:bookmarkStart w:id="52" w:name="MOKUJI_12"/>
      <w:bookmarkEnd w:id="52"/>
      <w:bookmarkStart w:id="53" w:name="MOKUJI_14"/>
      <w:bookmarkEnd w:id="53"/>
      <w:bookmarkStart w:id="54" w:name="MOKUJI_15"/>
      <w:bookmarkEnd w:id="54"/>
      <w:bookmarkStart w:id="55" w:name="MOKUJI_16"/>
      <w:bookmarkEnd w:id="55"/>
      <w:bookmarkStart w:id="56" w:name="MOKUJI_17"/>
      <w:bookmarkEnd w:id="56"/>
      <w:bookmarkStart w:id="57" w:name="MOKUJI_18"/>
      <w:bookmarkEnd w:id="57"/>
      <w:bookmarkStart w:id="58" w:name="MOKUJI_19"/>
      <w:bookmarkEnd w:id="58"/>
      <w:bookmarkStart w:id="59" w:name="MOKUJI_20"/>
      <w:bookmarkEnd w:id="59"/>
      <w:bookmarkStart w:id="60" w:name="MOKUJI_21"/>
      <w:bookmarkEnd w:id="60"/>
      <w:bookmarkStart w:id="61" w:name="MOKUJI_22"/>
      <w:bookmarkEnd w:id="61"/>
      <w:bookmarkStart w:id="62" w:name="MOKUJI_23"/>
      <w:bookmarkEnd w:id="62"/>
      <w:bookmarkStart w:id="63" w:name="MOKUJI_24"/>
      <w:bookmarkEnd w:id="63"/>
      <w:bookmarkStart w:id="64" w:name="MOKUJI_25"/>
      <w:bookmarkEnd w:id="64"/>
      <w:bookmarkStart w:id="65" w:name="MOKUJI_26"/>
      <w:bookmarkEnd w:id="65"/>
      <w:bookmarkStart w:id="66" w:name="MOKUJI_27"/>
      <w:bookmarkEnd w:id="66"/>
      <w:bookmarkStart w:id="67" w:name="MOKUJI_28"/>
      <w:bookmarkEnd w:id="67"/>
      <w:bookmarkStart w:id="68" w:name="MOKUJI_5"/>
      <w:bookmarkEnd w:id="68"/>
      <w:bookmarkStart w:id="69" w:name="MOKUJI_6"/>
      <w:bookmarkEnd w:id="69"/>
      <w:bookmarkStart w:id="70" w:name="MOKUJI_7"/>
      <w:bookmarkEnd w:id="70"/>
      <w:bookmarkStart w:id="71" w:name="MOKUJI_8"/>
      <w:bookmarkEnd w:id="71"/>
      <w:bookmarkStart w:id="72" w:name="MOKUJI_9"/>
      <w:bookmarkEnd w:id="72"/>
      <w:r>
        <w:rPr>
          <w:rFonts w:hint="eastAsia" w:ascii="BIZ UDP明朝 Medium" w:hAnsi="BIZ UDP明朝 Medium" w:eastAsia="BIZ UDP明朝 Medium"/>
          <w:color w:val="000000"/>
          <w:kern w:val="0"/>
          <w:sz w:val="21"/>
        </w:rPr>
        <w:t>様式第１号（第３条関係）</w:t>
      </w:r>
    </w:p>
    <w:p>
      <w:pPr>
        <w:pStyle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年　　月　　日　　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上郡町教育委員会　あて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</w:pP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所　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在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　地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</w:pP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名　　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　　称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代表者氏名　　　　　　　　　　　　　　　　　　</w:t>
      </w:r>
      <w:r>
        <w:rPr>
          <w:rFonts w:hint="eastAsia" w:ascii="BIZ UDP明朝 Medium" w:hAnsi="BIZ UDP明朝 Medium" w:eastAsia="BIZ UDP明朝 Medium"/>
          <w:snapToGrid w:val="0"/>
          <w:vanish w:val="1"/>
          <w:sz w:val="21"/>
        </w:rPr>
        <w:t>印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</w:pPr>
      <w:r>
        <w:rPr>
          <w:rFonts w:hint="eastAsia" w:ascii="BIZ UDP明朝 Medium" w:hAnsi="BIZ UDP明朝 Medium" w:eastAsia="BIZ UDP明朝 Medium"/>
          <w:snapToGrid w:val="0"/>
          <w:spacing w:val="70"/>
          <w:sz w:val="21"/>
          <w:u w:val="dotted" w:color="auto"/>
          <w:fitText w:val="1050" w:id="1"/>
        </w:rPr>
        <w:t>電話番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  <w:fitText w:val="1050" w:id="1"/>
        </w:rPr>
        <w:t>号</w:t>
      </w:r>
      <w:r>
        <w:rPr>
          <w:rFonts w:hint="eastAsia" w:ascii="BIZ UDP明朝 Medium" w:hAnsi="BIZ UDP明朝 Medium" w:eastAsia="BIZ UDP明朝 Medium"/>
          <w:snapToGrid w:val="0"/>
          <w:vanish w:val="1"/>
          <w:sz w:val="21"/>
          <w:u w:val="dotted" w:color="auto"/>
        </w:rPr>
        <w:t>電話番号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righ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ＦＡＸ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番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sz w:val="21"/>
          <w:u w:val="dotted" w:color="auto"/>
        </w:rPr>
        <w:t>号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上郡町学校給食</w:t>
      </w:r>
      <w:r>
        <w:rPr>
          <w:rFonts w:hint="eastAsia" w:ascii="BIZ UDP明朝 Medium" w:hAnsi="BIZ UDP明朝 Medium" w:eastAsia="BIZ UDP明朝 Medium"/>
          <w:snapToGrid w:val="0"/>
          <w:sz w:val="21"/>
          <w:u w:val="none" w:color="auto"/>
        </w:rPr>
        <w:t>センタ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  <w:t>ー物資納入事業者登録申請書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ind w:left="210" w:hanging="21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  <w:t>　　上郡町学校給食センター物資納入事業者として登録を受けたいので、関係書類を添えて申請します。</w:t>
      </w:r>
    </w:p>
    <w:p>
      <w:pPr>
        <w:pStyle w:val="0"/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記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１　登録部門（裏面分類表に記入）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</w:t>
      </w:r>
    </w:p>
    <w:p>
      <w:pPr>
        <w:pStyle w:val="0"/>
        <w:wordWrap w:val="0"/>
        <w:autoSpaceDE w:val="0"/>
        <w:autoSpaceDN w:val="0"/>
        <w:adjustRightInd w:val="0"/>
        <w:snapToGrid w:val="0"/>
        <w:ind w:leftChars="0" w:firstLine="126" w:firstLineChars="6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２　営業状況</w:t>
      </w:r>
    </w:p>
    <w:p>
      <w:pPr>
        <w:pStyle w:val="0"/>
        <w:tabs>
          <w:tab w:val="left" w:leader="none" w:pos="2652"/>
        </w:tabs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１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創業年月日　　　　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/>
        </w:rPr>
        <w:t>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>　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>　　　　　　　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 xml:space="preserve"> 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>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　</w:t>
      </w:r>
      <w:bookmarkStart w:id="73" w:name="_GoBack"/>
      <w:bookmarkEnd w:id="73"/>
    </w:p>
    <w:p>
      <w:pPr>
        <w:pStyle w:val="0"/>
        <w:wordWrap w:val="0"/>
        <w:autoSpaceDE w:val="0"/>
        <w:autoSpaceDN w:val="0"/>
        <w:adjustRightInd w:val="0"/>
        <w:snapToGrid w:val="0"/>
        <w:ind w:leftChars="0" w:firstLine="292" w:firstLineChars="139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２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資本金　　　　　　　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dotted" w:color="auto"/>
        </w:rPr>
        <w:t>　　　　　　　　　　　　　　　　　　　　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　</w:t>
      </w:r>
    </w:p>
    <w:p>
      <w:pPr>
        <w:pStyle w:val="0"/>
        <w:wordWrap w:val="0"/>
        <w:autoSpaceDE w:val="0"/>
        <w:autoSpaceDN w:val="0"/>
        <w:adjustRightInd w:val="0"/>
        <w:snapToGrid w:val="0"/>
        <w:ind w:leftChars="0" w:firstLine="292" w:firstLineChars="139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３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取引金融機関（口座番号を記入のこと）</w:t>
      </w:r>
    </w:p>
    <w:tbl>
      <w:tblPr>
        <w:tblStyle w:val="23"/>
        <w:tblW w:w="7965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310"/>
        <w:gridCol w:w="1828"/>
        <w:gridCol w:w="1701"/>
        <w:gridCol w:w="2126"/>
      </w:tblGrid>
      <w:tr>
        <w:trPr>
          <w:trHeight w:val="329" w:hRule="atLeast"/>
        </w:trPr>
        <w:tc>
          <w:tcPr>
            <w:tcW w:w="2310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金融機関名</w:t>
            </w:r>
          </w:p>
        </w:tc>
        <w:tc>
          <w:tcPr>
            <w:tcW w:w="182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支店名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口座種別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口座番号</w:t>
            </w:r>
          </w:p>
        </w:tc>
      </w:tr>
      <w:tr>
        <w:trPr>
          <w:trHeight w:val="513" w:hRule="atLeast"/>
        </w:trPr>
        <w:tc>
          <w:tcPr>
            <w:tcW w:w="2310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828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</w:tr>
    </w:tbl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color w:val="auto"/>
          <w:sz w:val="21"/>
        </w:rPr>
      </w:pP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４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</w:rPr>
        <w:t>　従業員</w:t>
      </w:r>
    </w:p>
    <w:tbl>
      <w:tblPr>
        <w:tblStyle w:val="23"/>
        <w:tblW w:w="7963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2293"/>
        <w:gridCol w:w="1843"/>
        <w:gridCol w:w="1701"/>
        <w:gridCol w:w="2126"/>
      </w:tblGrid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color w:val="auto"/>
                <w:sz w:val="21"/>
              </w:rPr>
              <w:t>区　　分</w:t>
            </w:r>
          </w:p>
        </w:tc>
        <w:tc>
          <w:tcPr>
            <w:tcW w:w="1843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正規雇用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非正規雇用</w:t>
            </w:r>
          </w:p>
        </w:tc>
        <w:tc>
          <w:tcPr>
            <w:tcW w:w="212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  <w:t>計</w:t>
            </w:r>
          </w:p>
        </w:tc>
      </w:tr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color w:val="auto"/>
                <w:sz w:val="21"/>
              </w:rPr>
              <w:t>事務部門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</w:tr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color w:val="auto"/>
                <w:sz w:val="21"/>
              </w:rPr>
              <w:t>販売部門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</w:tr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color w:val="auto"/>
                <w:sz w:val="21"/>
              </w:rPr>
              <w:t>製造部門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</w:tr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color w:val="auto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color w:val="auto"/>
                <w:sz w:val="21"/>
              </w:rPr>
              <w:t>輸送部門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color w:val="auto"/>
                <w:sz w:val="21"/>
              </w:rPr>
            </w:pPr>
          </w:p>
        </w:tc>
      </w:tr>
      <w:tr>
        <w:trPr/>
        <w:tc>
          <w:tcPr>
            <w:tcW w:w="2293" w:type="dxa"/>
            <w:vAlign w:val="center"/>
          </w:tcPr>
          <w:p>
            <w:pPr>
              <w:pStyle w:val="0"/>
              <w:jc w:val="center"/>
              <w:rPr>
                <w:rFonts w:hint="eastAsia" w:ascii="BIZ UDP明朝 Medium" w:hAnsi="BIZ UDP明朝 Medium" w:eastAsia="BIZ UDP明朝 Medium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z w:val="21"/>
              </w:rPr>
              <w:t>合　　計</w:t>
            </w:r>
          </w:p>
        </w:tc>
        <w:tc>
          <w:tcPr>
            <w:tcW w:w="1843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  <w:tc>
          <w:tcPr>
            <w:tcW w:w="1701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  <w:tc>
          <w:tcPr>
            <w:tcW w:w="2126" w:type="dxa"/>
            <w:vAlign w:val="top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</w:tbl>
    <w:p>
      <w:pPr>
        <w:pStyle w:val="0"/>
        <w:wordWrap w:val="0"/>
        <w:autoSpaceDE w:val="0"/>
        <w:autoSpaceDN w:val="0"/>
        <w:adjustRightInd w:val="0"/>
        <w:snapToGrid w:val="0"/>
        <w:ind w:firstLine="458" w:firstLineChars="20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※兼務の場合は内数を（　）書きすること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　合計には実従業員数を記載すること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ordWrap w:val="0"/>
        <w:autoSpaceDE w:val="0"/>
        <w:autoSpaceDN w:val="0"/>
        <w:adjustRightInd w:val="0"/>
        <w:snapToGrid w:val="0"/>
        <w:ind w:leftChars="0" w:firstLine="122" w:firstLineChars="58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３　添付書類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１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市町村税に係る納税証明書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２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</w:t>
      </w:r>
      <w:r>
        <w:rPr>
          <w:rFonts w:hint="eastAsia" w:ascii="BIZ UDP明朝 Medium" w:hAnsi="BIZ UDP明朝 Medium" w:eastAsia="BIZ UDP明朝 Medium"/>
          <w:snapToGrid w:val="0"/>
          <w:color w:val="auto"/>
          <w:sz w:val="21"/>
          <w:u w:val="none" w:color="auto"/>
        </w:rPr>
        <w:t>主たる仕入、販売先等を記載した書類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３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営業所及び工場の施設、設備の平面図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４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食品衛生監視票（写し）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５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従業員健康管理状況説明書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６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腸内細菌検査の結果証（写し）</w:t>
      </w:r>
    </w:p>
    <w:p>
      <w:pPr>
        <w:pStyle w:val="0"/>
        <w:wordWrap w:val="0"/>
        <w:autoSpaceDE w:val="0"/>
        <w:autoSpaceDN w:val="0"/>
        <w:adjustRightInd w:val="0"/>
        <w:snapToGrid w:val="0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　　</w:t>
      </w:r>
      <w:r>
        <w:rPr>
          <w:rFonts w:hint="eastAsia" w:ascii="BIZ UDP明朝 Medium" w:hAnsi="BIZ UDP明朝 Medium" w:eastAsia="BIZ UDP明朝 Medium"/>
          <w:snapToGrid w:val="0"/>
          <w:sz w:val="21"/>
        </w:rPr>
        <w:t>(</w:t>
      </w:r>
      <w:r>
        <w:rPr>
          <w:rFonts w:hint="eastAsia" w:ascii="BIZ UDP明朝 Medium" w:hAnsi="BIZ UDP明朝 Medium" w:eastAsia="BIZ UDP明朝 Medium"/>
          <w:snapToGrid w:val="0"/>
          <w:sz w:val="21"/>
        </w:rPr>
        <w:t>７</w:t>
      </w:r>
      <w:r>
        <w:rPr>
          <w:rFonts w:hint="eastAsia" w:ascii="BIZ UDP明朝 Medium" w:hAnsi="BIZ UDP明朝 Medium" w:eastAsia="BIZ UDP明朝 Medium"/>
          <w:snapToGrid w:val="0"/>
          <w:sz w:val="21"/>
        </w:rPr>
        <w:t>)</w:t>
      </w:r>
      <w:r>
        <w:rPr>
          <w:rFonts w:hint="eastAsia" w:ascii="BIZ UDP明朝 Medium" w:hAnsi="BIZ UDP明朝 Medium" w:eastAsia="BIZ UDP明朝 Medium"/>
          <w:snapToGrid w:val="0"/>
          <w:sz w:val="21"/>
        </w:rPr>
        <w:t>　輸送方法（経路図及び所要時間、使用車種等）説明書</w:t>
      </w:r>
    </w:p>
    <w:p>
      <w:pPr>
        <w:pStyle w:val="0"/>
        <w:wordWrap w:val="0"/>
        <w:autoSpaceDE w:val="0"/>
        <w:autoSpaceDN w:val="0"/>
        <w:adjustRightInd w:val="0"/>
        <w:snapToGrid w:val="0"/>
        <w:spacing w:after="120" w:afterLines="0" w:afterAutospacing="0"/>
        <w:jc w:val="center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（裏）</w:t>
      </w:r>
    </w:p>
    <w:tbl>
      <w:tblPr>
        <w:tblStyle w:val="11"/>
        <w:tblW w:w="0" w:type="auto"/>
        <w:tblInd w:w="3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5" w:type="dxa"/>
          <w:right w:w="105" w:type="dxa"/>
        </w:tblCellMar>
        <w:tblLook w:firstRow="0" w:lastRow="0" w:firstColumn="0" w:lastColumn="0" w:noHBand="0" w:noVBand="0" w:val="0000"/>
      </w:tblPr>
      <w:tblGrid>
        <w:gridCol w:w="765"/>
        <w:gridCol w:w="2286"/>
        <w:gridCol w:w="3685"/>
        <w:gridCol w:w="1276"/>
      </w:tblGrid>
      <w:tr>
        <w:trPr>
          <w:cantSplit/>
          <w:trHeight w:val="560" w:hRule="exact"/>
        </w:trPr>
        <w:tc>
          <w:tcPr>
            <w:tcW w:w="8012" w:type="dxa"/>
            <w:gridSpan w:val="4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　登録部門</w:t>
            </w:r>
          </w:p>
        </w:tc>
      </w:tr>
      <w:tr>
        <w:trPr>
          <w:trHeight w:val="560" w:hRule="exact"/>
        </w:trPr>
        <w:tc>
          <w:tcPr>
            <w:tcW w:w="3051" w:type="dxa"/>
            <w:gridSpan w:val="2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分類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品目等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登録希望欄</w:t>
            </w: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穀類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米穀、小麦粉、天ぷら粉、うどん、そうめん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２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いも類及びでん粉類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こんにゃく、さつまいも、じゃがいも、でんぷん、マロニー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３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砂糖及び甘味類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黒砂糖、上白糖、水あめ、はちみつほか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４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豆類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小豆、大豆、豆腐、湯葉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５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種実類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アーモンド、栗、くるみ、ごま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６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野菜類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キャベツ、トマトジュース、たけのこ水煮、ゆかり粉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７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果実類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梅干し、ゆず果汁、みかん、りんご、白桃缶詰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８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きのこ類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えのき茸、きくらげ、しいたけ、マッシュルーム缶詰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９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海草類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青のり粉、味付けのり、こんぶだし用、のり佃煮、寒天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１０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魚介類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鰺切り身、煮干、いわし開き、しらす干し、あさり、かまぼこ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１１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肉類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牛肉、豚肉、鶏肉、ハム、ベーコンほか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１２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卵類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うずら卵、鶏卵、殺菌液卵、厚焼き卵冷凍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１３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乳類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脱脂粉乳、生クリーム、プロセスチーズ、アイスクリーム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１４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油脂類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オリーブ油、ごま油、植物油、有塩バター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１５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菓子類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冷凍ゼリー、シャーベット、常温菓子類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１６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し好飲料類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清酒、料理酒、クッキングワイン、本みりん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１７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調味料及び香辛料類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ウスターソース、こいくちしょうゆ、米酢、和風だし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  <w:tr>
        <w:trPr>
          <w:trHeight w:val="501" w:hRule="atLeast"/>
        </w:trPr>
        <w:tc>
          <w:tcPr>
            <w:tcW w:w="76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jc w:val="center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１８</w:t>
            </w:r>
          </w:p>
        </w:tc>
        <w:tc>
          <w:tcPr>
            <w:tcW w:w="228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調理加工食品類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  <w:r>
              <w:rPr>
                <w:rFonts w:hint="eastAsia" w:ascii="BIZ UDP明朝 Medium" w:hAnsi="BIZ UDP明朝 Medium" w:eastAsia="BIZ UDP明朝 Medium"/>
                <w:snapToGrid w:val="0"/>
                <w:sz w:val="21"/>
              </w:rPr>
              <w:t>混ぜ込みご飯の素、ふりかけ、ジャム　ほか</w:t>
            </w:r>
          </w:p>
        </w:tc>
        <w:tc>
          <w:tcPr>
            <w:tcW w:w="1276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adjustRightInd w:val="0"/>
              <w:snapToGrid w:val="0"/>
              <w:spacing w:line="210" w:lineRule="exact"/>
              <w:textAlignment w:val="center"/>
              <w:rPr>
                <w:rFonts w:hint="eastAsia" w:ascii="BIZ UDP明朝 Medium" w:hAnsi="BIZ UDP明朝 Medium" w:eastAsia="BIZ UDP明朝 Medium"/>
                <w:snapToGrid w:val="0"/>
                <w:sz w:val="21"/>
              </w:rPr>
            </w:pPr>
          </w:p>
        </w:tc>
      </w:tr>
    </w:tbl>
    <w:p>
      <w:pPr>
        <w:pStyle w:val="0"/>
        <w:wordWrap w:val="0"/>
        <w:autoSpaceDE w:val="0"/>
        <w:autoSpaceDN w:val="0"/>
        <w:adjustRightInd w:val="0"/>
        <w:snapToGrid w:val="0"/>
        <w:spacing w:line="40" w:lineRule="exact"/>
        <w:textAlignment w:val="center"/>
        <w:rPr>
          <w:rFonts w:hint="eastAsia" w:ascii="BIZ UDP明朝 Medium" w:hAnsi="BIZ UDP明朝 Medium" w:eastAsia="BIZ UDP明朝 Medium"/>
          <w:snapToGrid w:val="0"/>
          <w:sz w:val="21"/>
        </w:rPr>
      </w:pPr>
    </w:p>
    <w:p>
      <w:pPr>
        <w:pStyle w:val="0"/>
        <w:widowControl w:val="1"/>
        <w:ind w:firstLine="229" w:firstLineChars="100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※希望する分類の登録希望欄に○を記入してください。</w:t>
      </w:r>
    </w:p>
    <w:p>
      <w:pPr>
        <w:pStyle w:val="0"/>
        <w:widowControl w:val="1"/>
        <w:ind w:firstLine="687" w:firstLineChars="300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各分類の詳細な品目は納入基準を参照してください。</w:t>
      </w:r>
    </w:p>
    <w:p>
      <w:pPr>
        <w:pStyle w:val="0"/>
        <w:widowControl w:val="1"/>
        <w:ind w:firstLine="458" w:firstLineChars="200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添付書類</w:t>
      </w:r>
    </w:p>
    <w:p>
      <w:pPr>
        <w:pStyle w:val="0"/>
        <w:widowControl w:val="1"/>
        <w:ind w:firstLine="687" w:firstLineChars="300"/>
        <w:rPr>
          <w:rFonts w:hint="eastAsia" w:ascii="BIZ UDP明朝 Medium" w:hAnsi="BIZ UDP明朝 Medium" w:eastAsia="BIZ UDP明朝 Medium"/>
          <w:snapToGrid w:val="0"/>
          <w:sz w:val="21"/>
        </w:rPr>
      </w:pPr>
      <w:r>
        <w:rPr>
          <w:rFonts w:hint="eastAsia" w:ascii="BIZ UDP明朝 Medium" w:hAnsi="BIZ UDP明朝 Medium" w:eastAsia="BIZ UDP明朝 Medium"/>
          <w:snapToGrid w:val="0"/>
          <w:sz w:val="21"/>
        </w:rPr>
        <w:t>取扱品目一覧表（任意様式）</w:t>
      </w:r>
    </w:p>
    <w:p>
      <w:pPr>
        <w:pStyle w:val="0"/>
        <w:widowControl w:val="1"/>
        <w:jc w:val="left"/>
        <w:rPr>
          <w:rFonts w:hint="default"/>
          <w:kern w:val="0"/>
          <w:sz w:val="22"/>
        </w:rPr>
      </w:pPr>
    </w:p>
    <w:sectPr>
      <w:pgSz w:w="11906" w:h="16838"/>
      <w:pgMar w:top="1134" w:right="1418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7"/>
  <w:displayBackgroundShape/>
  <w:bordersDoNotSurroundHeader/>
  <w:bordersDoNotSurroundFooter/>
  <w:defaultTabStop w:val="720"/>
  <w:drawingGridHorizontalSpacing w:val="259"/>
  <w:drawingGridVerticalSpacing w:val="383"/>
  <w:displayHorizontalDrawingGridEvery w:val="0"/>
  <w:doNotShadeFormData/>
  <w:hdrShapeDefaults>
    <o:shapelayout v:ext="edit"/>
  </w:hdrShapeDefaults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sz w:val="22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sz w:val="22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416</TotalTime>
  <Pages>2</Pages>
  <Words>0</Words>
  <Characters>974</Characters>
  <Application>JUST Note</Application>
  <Lines>171</Lines>
  <Paragraphs>106</Paragraphs>
  <CharactersWithSpaces>1200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学校給食物資納入業者指定基準</dc:title>
  <cp:lastModifiedBy>内海 正彦</cp:lastModifiedBy>
  <cp:lastPrinted>2024-10-08T23:51:10Z</cp:lastPrinted>
  <dcterms:created xsi:type="dcterms:W3CDTF">2012-09-04T07:23:00Z</dcterms:created>
  <dcterms:modified xsi:type="dcterms:W3CDTF">2024-10-08T23:44:19Z</dcterms:modified>
  <cp:revision>50</cp:revision>
</cp:coreProperties>
</file>