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w w:val="120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様式第</w:t>
      </w:r>
      <w:r>
        <w:rPr>
          <w:rFonts w:hint="eastAsia" w:ascii="BIZ UD明朝 Medium" w:hAnsi="BIZ UD明朝 Medium" w:eastAsia="BIZ UD明朝 Medium"/>
        </w:rPr>
        <w:t>11</w:t>
      </w:r>
      <w:r>
        <w:rPr>
          <w:rFonts w:hint="eastAsia" w:ascii="BIZ UD明朝 Medium" w:hAnsi="BIZ UD明朝 Medium" w:eastAsia="BIZ UD明朝 Medium"/>
        </w:rPr>
        <w:t>号</w:t>
      </w:r>
    </w:p>
    <w:p>
      <w:pPr>
        <w:pStyle w:val="0"/>
        <w:rPr>
          <w:rFonts w:hint="eastAsia" w:ascii="BIZ UD明朝 Medium" w:hAnsi="BIZ UD明朝 Medium" w:eastAsia="BIZ UD明朝 Medium"/>
          <w:w w:val="120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w w:val="120"/>
          <w:sz w:val="24"/>
        </w:rPr>
      </w:pPr>
      <w:r>
        <w:rPr>
          <w:rFonts w:hint="eastAsia" w:ascii="BIZ UD明朝 Medium" w:hAnsi="BIZ UD明朝 Medium" w:eastAsia="BIZ UD明朝 Medium"/>
          <w:w w:val="120"/>
          <w:sz w:val="24"/>
        </w:rPr>
        <w:t>　</w:t>
      </w:r>
      <w:r>
        <w:rPr>
          <w:rFonts w:hint="eastAsia" w:ascii="BIZ UD明朝 Medium" w:hAnsi="BIZ UD明朝 Medium" w:eastAsia="BIZ UD明朝 Medium"/>
          <w:w w:val="120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w w:val="120"/>
          <w:sz w:val="24"/>
        </w:rPr>
        <w:t>　　　　　　廃　止</w:t>
      </w:r>
    </w:p>
    <w:p>
      <w:pPr>
        <w:pStyle w:val="0"/>
        <w:jc w:val="center"/>
        <w:rPr>
          <w:rFonts w:hint="eastAsia" w:ascii="BIZ UD明朝 Medium" w:hAnsi="BIZ UD明朝 Medium" w:eastAsia="BIZ UD明朝 Medium"/>
          <w:w w:val="120"/>
          <w:sz w:val="24"/>
        </w:rPr>
      </w:pPr>
      <w:r>
        <w:rPr>
          <w:rFonts w:hint="eastAsia" w:ascii="BIZ UD明朝 Medium" w:hAnsi="BIZ UD明朝 Medium" w:eastAsia="BIZ UD明朝 Medium"/>
          <w:w w:val="120"/>
          <w:sz w:val="24"/>
        </w:rPr>
        <w:t>指定給水装置工事事業者</w:t>
      </w:r>
      <w:r>
        <w:rPr>
          <w:rFonts w:hint="eastAsia" w:ascii="BIZ UD明朝 Medium" w:hAnsi="BIZ UD明朝 Medium" w:eastAsia="BIZ UD明朝 Medium"/>
          <w:w w:val="12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w w:val="120"/>
          <w:sz w:val="24"/>
        </w:rPr>
        <w:t>休　止</w:t>
      </w:r>
      <w:r>
        <w:rPr>
          <w:rFonts w:hint="eastAsia" w:ascii="BIZ UD明朝 Medium" w:hAnsi="BIZ UD明朝 Medium" w:eastAsia="BIZ UD明朝 Medium"/>
          <w:w w:val="12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w w:val="120"/>
          <w:sz w:val="24"/>
        </w:rPr>
        <w:t>届出書</w:t>
      </w:r>
    </w:p>
    <w:p>
      <w:pPr>
        <w:pStyle w:val="0"/>
        <w:jc w:val="center"/>
        <w:rPr>
          <w:rFonts w:hint="eastAsia" w:ascii="BIZ UD明朝 Medium" w:hAnsi="BIZ UD明朝 Medium" w:eastAsia="BIZ UD明朝 Medium"/>
          <w:w w:val="120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　　　　　　　</w:t>
      </w:r>
      <w:r>
        <w:rPr>
          <w:rFonts w:hint="eastAsia" w:ascii="BIZ UD明朝 Medium" w:hAnsi="BIZ UD明朝 Medium" w:eastAsia="BIZ UD明朝 Medium"/>
          <w:w w:val="120"/>
          <w:sz w:val="24"/>
        </w:rPr>
        <w:t>再　開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上郡町長　様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年　　　月　　　日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firstLine="3960" w:firstLineChars="18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届出者　　　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right="-1" w:firstLine="141" w:firstLineChars="64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　　　　　　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廃　止</w:t>
      </w:r>
    </w:p>
    <w:p>
      <w:pPr>
        <w:pStyle w:val="0"/>
        <w:ind w:right="-1" w:firstLine="141" w:firstLineChars="64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水道法第</w:t>
      </w:r>
      <w:r>
        <w:rPr>
          <w:rFonts w:hint="eastAsia" w:ascii="BIZ UD明朝 Medium" w:hAnsi="BIZ UD明朝 Medium" w:eastAsia="BIZ UD明朝 Medium"/>
        </w:rPr>
        <w:t>25</w:t>
      </w:r>
      <w:r>
        <w:rPr>
          <w:rFonts w:hint="eastAsia" w:ascii="BIZ UD明朝 Medium" w:hAnsi="BIZ UD明朝 Medium" w:eastAsia="BIZ UD明朝 Medium"/>
        </w:rPr>
        <w:t>条の</w:t>
      </w:r>
      <w:r>
        <w:rPr>
          <w:rFonts w:hint="eastAsia" w:ascii="BIZ UD明朝 Medium" w:hAnsi="BIZ UD明朝 Medium" w:eastAsia="BIZ UD明朝 Medium"/>
        </w:rPr>
        <w:t>7</w:t>
      </w:r>
      <w:r>
        <w:rPr>
          <w:rFonts w:hint="eastAsia" w:ascii="BIZ UD明朝 Medium" w:hAnsi="BIZ UD明朝 Medium" w:eastAsia="BIZ UD明朝 Medium"/>
        </w:rPr>
        <w:t>の規定に基づき、水道装置工事事業の　休　止　の届出をします。</w:t>
      </w:r>
    </w:p>
    <w:p>
      <w:pPr>
        <w:pStyle w:val="0"/>
        <w:ind w:right="-1" w:firstLine="141" w:firstLineChars="64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　　　　　　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再　開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tbl>
      <w:tblPr>
        <w:tblStyle w:val="11"/>
        <w:tblW w:w="897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437"/>
        <w:gridCol w:w="6534"/>
        <w:gridCol w:w="7"/>
      </w:tblGrid>
      <w:tr>
        <w:trPr>
          <w:trHeight w:val="891" w:hRule="atLeast"/>
        </w:trPr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フ　リ　ガ　ナ</w:t>
            </w:r>
          </w:p>
          <w:p>
            <w:pPr>
              <w:pStyle w:val="0"/>
              <w:ind w:firstLine="264" w:firstLineChars="10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2"/>
                <w:kern w:val="0"/>
                <w:fitText w:val="1540" w:id="1"/>
              </w:rPr>
              <w:t>氏名又は名</w:t>
            </w:r>
            <w:r>
              <w:rPr>
                <w:rFonts w:hint="eastAsia" w:ascii="BIZ UD明朝 Medium" w:hAnsi="BIZ UD明朝 Medium" w:eastAsia="BIZ UD明朝 Medium"/>
                <w:kern w:val="0"/>
                <w:fitText w:val="1540" w:id="1"/>
              </w:rPr>
              <w:t>称</w:t>
            </w:r>
          </w:p>
        </w:tc>
        <w:tc>
          <w:tcPr>
            <w:tcW w:w="65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91" w:hRule="atLeast"/>
        </w:trPr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　　　　所</w:t>
            </w:r>
          </w:p>
        </w:tc>
        <w:tc>
          <w:tcPr>
            <w:tcW w:w="65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84" w:hRule="atLeast"/>
        </w:trPr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フ　リ　ガ　ナ</w:t>
            </w:r>
          </w:p>
          <w:p>
            <w:pPr>
              <w:pStyle w:val="0"/>
              <w:ind w:firstLine="264" w:firstLineChars="10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2"/>
                <w:kern w:val="0"/>
                <w:fitText w:val="1540" w:id="2"/>
              </w:rPr>
              <w:t>代表者の氏</w:t>
            </w:r>
            <w:r>
              <w:rPr>
                <w:rFonts w:hint="eastAsia" w:ascii="BIZ UD明朝 Medium" w:hAnsi="BIZ UD明朝 Medium" w:eastAsia="BIZ UD明朝 Medium"/>
                <w:kern w:val="0"/>
                <w:fitText w:val="1540" w:id="2"/>
              </w:rPr>
              <w:t>名</w:t>
            </w:r>
          </w:p>
        </w:tc>
        <w:tc>
          <w:tcPr>
            <w:tcW w:w="65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gridAfter w:val="1"/>
          <w:wAfter w:w="7" w:type="dxa"/>
          <w:trHeight w:val="551" w:hRule="atLeast"/>
        </w:trPr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（廃止・休止・再開）</w:t>
            </w:r>
          </w:p>
          <w:p>
            <w:pPr>
              <w:pStyle w:val="0"/>
              <w:ind w:firstLine="440" w:firstLineChars="20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の　年　月　日</w:t>
            </w:r>
          </w:p>
        </w:tc>
        <w:tc>
          <w:tcPr>
            <w:tcW w:w="6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gridAfter w:val="1"/>
          <w:wAfter w:w="7" w:type="dxa"/>
          <w:trHeight w:val="1729" w:hRule="atLeast"/>
        </w:trPr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（廃止・休止・再開）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の　　理　　由</w:t>
            </w:r>
          </w:p>
        </w:tc>
        <w:tc>
          <w:tcPr>
            <w:tcW w:w="6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備考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この用紙の大きさは、日本工業規格</w:t>
      </w:r>
      <w:r>
        <w:rPr>
          <w:rFonts w:hint="eastAsia" w:ascii="BIZ UD明朝 Medium" w:hAnsi="BIZ UD明朝 Medium" w:eastAsia="BIZ UD明朝 Medium"/>
        </w:rPr>
        <w:t>A4</w:t>
      </w:r>
      <w:r>
        <w:rPr>
          <w:rFonts w:hint="eastAsia" w:ascii="BIZ UD明朝 Medium" w:hAnsi="BIZ UD明朝 Medium" w:eastAsia="BIZ UD明朝 Medium"/>
        </w:rPr>
        <w:t>とすること。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6" w:h="16838"/>
      <w:pgMar w:top="1238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2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4</Words>
  <Characters>155</Characters>
  <Application>JUST Note</Application>
  <Lines>35</Lines>
  <Paragraphs>20</Paragraphs>
  <Company> </Company>
  <CharactersWithSpaces>283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様式第10</dc:title>
  <dc:creator> </dc:creator>
  <cp:lastModifiedBy>西山 悟史</cp:lastModifiedBy>
  <cp:lastPrinted>2020-02-03T23:51:00Z</cp:lastPrinted>
  <dcterms:created xsi:type="dcterms:W3CDTF">2009-06-08T07:40:00Z</dcterms:created>
  <dcterms:modified xsi:type="dcterms:W3CDTF">2023-06-26T02:18:56Z</dcterms:modified>
  <cp:revision>10</cp:revision>
</cp:coreProperties>
</file>