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－①</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中小企業信用保険法第２条第５項第５号の規定による認定申請書（イ－①）</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w:t>
            </w:r>
            <w:r>
              <w:rPr>
                <w:rFonts w:hint="eastAsia" w:ascii="ＭＳ 明朝" w:hAnsi="ＭＳ 明朝" w:eastAsia="ＭＳ 明朝"/>
                <w:u w:val="dash" w:color="auto"/>
              </w:rPr>
              <w:t>　　　　　　（注２）</w:t>
            </w:r>
            <w:r>
              <w:rPr>
                <w:rFonts w:hint="eastAsia" w:ascii="ＭＳ 明朝" w:hAnsi="ＭＳ 明朝" w:eastAsia="ＭＳ 明朝"/>
              </w:rPr>
              <w:t>が生じているため、下記のとおり、経営の安定に支障が生じておりますので、中小企業信用保険法第２条第５項第５号の規定に基づき認定されるようお願いします。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Ａ：申込時点における最近３か月間の売上高等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non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円（注３）</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Ｂ：Ａの期間に対応する前年の３か月間の売上高等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non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円（注３）</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本様式は、１つの指定業種に属する事業のみを営んでいる場合、又は営んでいる複数の事業が全て指定業種に属する場合に使用する。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w:t>
      </w:r>
      <w:r>
        <w:rPr>
          <w:rFonts w:hint="eastAsia" w:ascii="ＭＳ 明朝" w:hAnsi="ＭＳ 明朝" w:eastAsia="ＭＳ 明朝"/>
          <w:u w:val="dash" w:color="auto"/>
        </w:rPr>
        <w:t>　　　　　　</w:t>
      </w:r>
      <w:r>
        <w:rPr>
          <w:rFonts w:hint="eastAsia" w:ascii="ＭＳ 明朝" w:hAnsi="ＭＳ 明朝" w:eastAsia="ＭＳ 明朝"/>
          <w:u w:val="none" w:color="auto"/>
        </w:rPr>
        <w:t>には、「販売数量の減少」又は「売上高の減少」等を入れる。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（注３）　企業全体の売上高等を記載。</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2</Words>
  <Characters>657</Characters>
  <Application>JUST Note</Application>
  <Lines>66</Lines>
  <Paragraphs>34</Paragraphs>
  <CharactersWithSpaces>1023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2024-11-27T01:55:22Z</dcterms:modified>
  <cp:revision>167</cp:revision>
</cp:coreProperties>
</file>