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777" w:firstLineChars="300"/>
        <w:rPr>
          <w:rFonts w:hint="eastAsia"/>
        </w:rPr>
      </w:pPr>
      <w:r>
        <w:rPr>
          <w:rFonts w:hint="eastAsia" w:ascii="BIZ UD明朝 Medium" w:hAnsi="BIZ UD明朝 Medium" w:eastAsia="BIZ UD明朝 Medium"/>
          <w:color w:val="auto"/>
        </w:rPr>
        <w:t>上郡ピュアランド山の里施設改修設計・施工一括発注</w:t>
      </w:r>
      <w:r>
        <w:rPr>
          <w:rFonts w:hint="eastAsia"/>
        </w:rPr>
        <w:t>契約書（案）</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１　業務名　　　上</w:t>
      </w:r>
      <w:r>
        <w:rPr>
          <w:rFonts w:hint="eastAsia" w:ascii="BIZ UD明朝 Medium" w:hAnsi="BIZ UD明朝 Medium" w:eastAsia="BIZ UD明朝 Medium"/>
          <w:color w:val="auto"/>
        </w:rPr>
        <w:t>郡ピュアランド山の里施設改修設計・施工一括発注業務</w:t>
      </w:r>
    </w:p>
    <w:p>
      <w:pPr>
        <w:pStyle w:val="0"/>
        <w:rPr>
          <w:rFonts w:hint="eastAsia"/>
        </w:rPr>
      </w:pPr>
      <w:r>
        <w:rPr>
          <w:rFonts w:hint="eastAsia"/>
        </w:rPr>
        <w:t>２　事業場所　　兵庫県赤穂郡上郡町山野里</w:t>
      </w:r>
      <w:r>
        <w:rPr>
          <w:rFonts w:hint="eastAsia"/>
        </w:rPr>
        <w:t>2748</w:t>
      </w:r>
      <w:r>
        <w:rPr>
          <w:rFonts w:hint="eastAsia"/>
        </w:rPr>
        <w:t>番</w:t>
      </w:r>
      <w:r>
        <w:rPr>
          <w:rFonts w:hint="eastAsia"/>
        </w:rPr>
        <w:t>1</w:t>
      </w:r>
    </w:p>
    <w:p>
      <w:pPr>
        <w:pStyle w:val="0"/>
        <w:rPr>
          <w:rFonts w:hint="eastAsia"/>
        </w:rPr>
      </w:pPr>
      <w:r>
        <w:rPr>
          <w:rFonts w:hint="eastAsia"/>
        </w:rPr>
        <w:t>３　履行期間　　上郡町議会の議決があった日から令和９年３月</w:t>
      </w:r>
      <w:r>
        <w:rPr>
          <w:rFonts w:hint="eastAsia"/>
        </w:rPr>
        <w:t>31</w:t>
      </w:r>
      <w:r>
        <w:rPr>
          <w:rFonts w:hint="eastAsia"/>
        </w:rPr>
        <w:t>日まで</w:t>
      </w:r>
    </w:p>
    <w:p>
      <w:pPr>
        <w:pStyle w:val="0"/>
        <w:rPr>
          <w:rFonts w:hint="eastAsia"/>
        </w:rPr>
      </w:pPr>
      <w:r>
        <w:rPr>
          <w:rFonts w:hint="eastAsia"/>
        </w:rPr>
        <w:t>４　契約金額　　－　円</w:t>
      </w:r>
    </w:p>
    <w:p>
      <w:pPr>
        <w:pStyle w:val="0"/>
        <w:ind w:firstLine="2072" w:firstLineChars="800"/>
        <w:rPr>
          <w:rFonts w:hint="eastAsia"/>
        </w:rPr>
      </w:pPr>
      <w:r>
        <w:rPr>
          <w:rFonts w:hint="eastAsia"/>
        </w:rPr>
        <w:t>（うち取引に係る消費税及び地方消費税の額）</w:t>
      </w:r>
    </w:p>
    <w:p>
      <w:pPr>
        <w:pStyle w:val="0"/>
        <w:rPr>
          <w:rFonts w:hint="eastAsia"/>
        </w:rPr>
      </w:pPr>
      <w:r>
        <w:rPr>
          <w:rFonts w:hint="eastAsia"/>
        </w:rPr>
        <w:t>５　契約保証金　－　円</w:t>
      </w:r>
    </w:p>
    <w:p>
      <w:pPr>
        <w:pStyle w:val="0"/>
        <w:rPr>
          <w:rFonts w:hint="eastAsia"/>
        </w:rPr>
      </w:pPr>
      <w:r>
        <w:rPr>
          <w:rFonts w:hint="eastAsia"/>
        </w:rPr>
        <w:t>６　前払金　　　－　円</w:t>
      </w:r>
    </w:p>
    <w:p>
      <w:pPr>
        <w:pStyle w:val="0"/>
        <w:rPr>
          <w:rFonts w:hint="eastAsia"/>
        </w:rPr>
      </w:pPr>
      <w:r>
        <w:rPr>
          <w:rFonts w:hint="eastAsia"/>
        </w:rPr>
        <w:t>７　中間前払金　－　円</w:t>
      </w:r>
    </w:p>
    <w:p>
      <w:pPr>
        <w:pStyle w:val="0"/>
        <w:rPr>
          <w:rFonts w:hint="eastAsia"/>
        </w:rPr>
      </w:pPr>
      <w:r>
        <w:rPr>
          <w:rFonts w:hint="eastAsia"/>
        </w:rPr>
        <w:t>８　部分払の請求回数　－　回以内</w:t>
      </w:r>
      <w:r>
        <w:rPr>
          <w:rFonts w:hint="eastAsia"/>
        </w:rPr>
        <w:t xml:space="preserve"> </w:t>
      </w:r>
    </w:p>
    <w:p>
      <w:pPr>
        <w:pStyle w:val="0"/>
        <w:ind w:left="259" w:hanging="259" w:hangingChars="100"/>
        <w:rPr>
          <w:rFonts w:hint="eastAsia"/>
        </w:rPr>
      </w:pPr>
      <w:r>
        <w:rPr>
          <w:rFonts w:hint="eastAsia"/>
        </w:rPr>
        <w:t>９　建築士法（昭和</w:t>
      </w:r>
      <w:r>
        <w:rPr>
          <w:rFonts w:hint="eastAsia"/>
        </w:rPr>
        <w:t>25</w:t>
      </w:r>
      <w:r>
        <w:rPr>
          <w:rFonts w:hint="eastAsia"/>
        </w:rPr>
        <w:t>年法律第</w:t>
      </w:r>
      <w:r>
        <w:rPr>
          <w:rFonts w:hint="eastAsia"/>
        </w:rPr>
        <w:t>202</w:t>
      </w:r>
      <w:r>
        <w:rPr>
          <w:rFonts w:hint="eastAsia"/>
        </w:rPr>
        <w:t>号）第</w:t>
      </w:r>
      <w:r>
        <w:rPr>
          <w:rFonts w:hint="eastAsia"/>
        </w:rPr>
        <w:t>22</w:t>
      </w:r>
      <w:r>
        <w:rPr>
          <w:rFonts w:hint="eastAsia"/>
        </w:rPr>
        <w:t>条の３の３に定める記載事項別紙１のとおり</w:t>
      </w:r>
    </w:p>
    <w:p>
      <w:pPr>
        <w:pStyle w:val="0"/>
        <w:ind w:leftChars="0" w:firstLine="0" w:firstLineChars="0"/>
        <w:rPr>
          <w:rFonts w:hint="eastAsia"/>
        </w:rPr>
      </w:pPr>
    </w:p>
    <w:p>
      <w:pPr>
        <w:pStyle w:val="0"/>
        <w:ind w:leftChars="0" w:firstLine="0" w:firstLineChars="0"/>
        <w:rPr>
          <w:rFonts w:hint="eastAsia"/>
        </w:rPr>
      </w:pPr>
    </w:p>
    <w:p>
      <w:pPr>
        <w:pStyle w:val="0"/>
        <w:ind w:firstLine="259" w:firstLineChars="100"/>
        <w:rPr>
          <w:rFonts w:hint="eastAsia"/>
        </w:rPr>
      </w:pPr>
      <w:r>
        <w:rPr>
          <w:rFonts w:hint="eastAsia"/>
        </w:rPr>
        <w:t>上記の業務について、発注者と受注者は、各々の対等な立場における合意に基づいて、次の条項によって公正な設計・施工一括契約を締結し、信義に従って誠実にこれを履行するものとする。</w:t>
      </w:r>
    </w:p>
    <w:p>
      <w:pPr>
        <w:pStyle w:val="0"/>
        <w:ind w:firstLine="259" w:firstLineChars="100"/>
        <w:rPr>
          <w:rFonts w:hint="eastAsia"/>
        </w:rPr>
      </w:pPr>
      <w:r>
        <w:rPr>
          <w:rFonts w:hint="eastAsia"/>
        </w:rPr>
        <w:t>なお、この契約書は仮契約として締結し、この契約書の締結についての上郡町議会の議決を得た場合には、これを本契約とする。ただし、上記上郡町議会の議決を得られないときは、この仮契約は無効とする。下記年月日は、仮契約締結年月日であることを確認する。</w:t>
      </w:r>
    </w:p>
    <w:p>
      <w:pPr>
        <w:rPr>
          <w:rFonts w:hint="eastAsia"/>
        </w:rPr>
        <w:sectPr>
          <w:footerReference r:id="rId5" w:type="default"/>
          <w:pgSz w:w="11906" w:h="16838"/>
          <w:pgMar w:top="1701" w:right="1417" w:bottom="1701" w:left="1417" w:header="851" w:footer="567" w:gutter="0"/>
          <w:cols w:space="720"/>
          <w:textDirection w:val="lrTb"/>
          <w:docGrid w:type="linesAndChars" w:linePitch="383" w:charSpace="3891"/>
        </w:sectPr>
      </w:pPr>
    </w:p>
    <w:p>
      <w:pPr>
        <w:pStyle w:val="0"/>
        <w:ind w:firstLine="259" w:firstLineChars="100"/>
        <w:rPr>
          <w:rFonts w:hint="eastAsia"/>
        </w:rPr>
      </w:pPr>
      <w:r>
        <w:rPr>
          <w:rFonts w:hint="eastAsia"/>
        </w:rPr>
        <w:t>この契約の成立を証するため、本書２通を作成し、発注者と受注者が記名押印の上、発注者及び受注者を代表して●●●が各自１通を保有し、●●●以外の受注者はその写しを保有する。</w:t>
      </w:r>
    </w:p>
    <w:p>
      <w:pPr>
        <w:pStyle w:val="0"/>
        <w:ind w:firstLine="259" w:firstLineChars="100"/>
        <w:rPr>
          <w:rFonts w:hint="eastAsia"/>
        </w:rPr>
      </w:pPr>
    </w:p>
    <w:p>
      <w:pPr>
        <w:pStyle w:val="0"/>
        <w:ind w:firstLine="259" w:firstLineChars="100"/>
        <w:rPr>
          <w:rFonts w:hint="eastAsia"/>
        </w:rPr>
      </w:pPr>
    </w:p>
    <w:p>
      <w:pPr>
        <w:pStyle w:val="0"/>
        <w:ind w:left="0" w:leftChars="0" w:hanging="259" w:hangingChars="100"/>
        <w:rPr>
          <w:rFonts w:hint="eastAsia"/>
        </w:rPr>
      </w:pPr>
      <w:r>
        <w:rPr>
          <w:rFonts w:hint="eastAsia"/>
        </w:rPr>
        <w:t>令和　年　月　日</w:t>
      </w:r>
    </w:p>
    <w:p>
      <w:pPr>
        <w:pStyle w:val="0"/>
        <w:ind w:left="0" w:leftChars="0" w:hanging="259" w:hangingChars="100"/>
        <w:rPr>
          <w:rFonts w:hint="eastAsia"/>
        </w:rPr>
      </w:pPr>
    </w:p>
    <w:p>
      <w:pPr>
        <w:pStyle w:val="0"/>
        <w:ind w:left="0" w:leftChars="0" w:hanging="259" w:hangingChars="100"/>
        <w:rPr>
          <w:rFonts w:hint="eastAsia"/>
        </w:rPr>
      </w:pPr>
    </w:p>
    <w:p>
      <w:pPr>
        <w:pStyle w:val="0"/>
        <w:wordWrap w:val="0"/>
        <w:ind w:left="0" w:leftChars="0" w:hanging="259" w:hangingChars="100"/>
        <w:jc w:val="right"/>
        <w:rPr>
          <w:rFonts w:hint="eastAsia"/>
        </w:rPr>
      </w:pPr>
      <w:r>
        <w:rPr>
          <w:rFonts w:hint="eastAsia"/>
        </w:rPr>
        <w:t>発注者　　　兵庫県赤穂郡上郡町大持</w:t>
      </w:r>
      <w:r>
        <w:rPr>
          <w:rFonts w:hint="eastAsia"/>
        </w:rPr>
        <w:t>278</w:t>
      </w:r>
      <w:r>
        <w:rPr>
          <w:rFonts w:hint="eastAsia"/>
        </w:rPr>
        <w:t>番地　　　　</w:t>
      </w:r>
    </w:p>
    <w:p>
      <w:pPr>
        <w:pStyle w:val="0"/>
        <w:wordWrap w:val="0"/>
        <w:ind w:left="0" w:leftChars="0" w:firstLineChars="0"/>
        <w:jc w:val="right"/>
        <w:rPr>
          <w:rFonts w:hint="eastAsia"/>
        </w:rPr>
      </w:pPr>
      <w:r>
        <w:rPr>
          <w:rFonts w:hint="eastAsia"/>
        </w:rPr>
        <w:t>上郡町長　　梅　田　修　作　　　印　　</w:t>
      </w:r>
    </w:p>
    <w:p>
      <w:pPr>
        <w:pStyle w:val="0"/>
        <w:wordWrap w:val="0"/>
        <w:ind w:left="0" w:leftChars="0" w:firstLineChars="0"/>
        <w:jc w:val="right"/>
        <w:rPr>
          <w:rFonts w:hint="eastAsia"/>
        </w:rPr>
      </w:pPr>
      <w:r>
        <w:rPr>
          <w:rFonts w:hint="eastAsia"/>
        </w:rPr>
        <w:t>　　　　　　　　　　　　</w:t>
      </w:r>
    </w:p>
    <w:p>
      <w:pPr>
        <w:pStyle w:val="0"/>
        <w:ind w:left="259" w:leftChars="100" w:firstLine="2331" w:firstLineChars="900"/>
        <w:rPr>
          <w:rFonts w:hint="eastAsia"/>
        </w:rPr>
      </w:pPr>
      <w:r>
        <w:rPr>
          <w:rFonts w:hint="eastAsia"/>
        </w:rPr>
        <w:t>受注者</w:t>
      </w:r>
    </w:p>
    <w:p>
      <w:pPr>
        <w:pStyle w:val="0"/>
        <w:ind w:left="0" w:leftChars="0" w:hanging="259" w:hangingChars="100"/>
        <w:rPr>
          <w:rFonts w:hint="eastAsia"/>
        </w:rPr>
      </w:pPr>
    </w:p>
    <w:p>
      <w:pPr>
        <w:pStyle w:val="0"/>
        <w:wordWrap w:val="0"/>
        <w:ind w:left="0" w:leftChars="0" w:hanging="259" w:hangingChars="100"/>
        <w:jc w:val="right"/>
        <w:rPr>
          <w:rFonts w:hint="eastAsia"/>
        </w:rPr>
      </w:pPr>
      <w:r>
        <w:rPr>
          <w:rFonts w:hint="eastAsia"/>
        </w:rPr>
        <w:t>代表企業　　　　　　　　　　　　　　　　　　</w:t>
      </w:r>
    </w:p>
    <w:p>
      <w:pPr>
        <w:pStyle w:val="0"/>
        <w:wordWrap w:val="0"/>
        <w:ind w:left="0" w:leftChars="0" w:hanging="259" w:hangingChars="100"/>
        <w:jc w:val="right"/>
        <w:rPr>
          <w:rFonts w:hint="eastAsia"/>
        </w:rPr>
      </w:pPr>
      <w:r>
        <w:rPr>
          <w:rFonts w:hint="eastAsia"/>
        </w:rPr>
        <w:t>住所　　　　　　　　　　　　　　　　　　</w:t>
      </w:r>
    </w:p>
    <w:p>
      <w:pPr>
        <w:pStyle w:val="0"/>
        <w:wordWrap w:val="0"/>
        <w:ind w:left="0" w:leftChars="0" w:firstLine="0" w:firstLineChars="0"/>
        <w:jc w:val="right"/>
        <w:rPr>
          <w:rFonts w:hint="eastAsia"/>
        </w:rPr>
      </w:pPr>
      <w:r>
        <w:rPr>
          <w:rFonts w:hint="eastAsia"/>
        </w:rPr>
        <w:t>企業名　　　　　　　　　　　　　　　　　　</w:t>
      </w:r>
    </w:p>
    <w:p>
      <w:pPr>
        <w:pStyle w:val="0"/>
        <w:wordWrap w:val="0"/>
        <w:ind w:left="0" w:leftChars="0" w:firstLine="0" w:firstLineChars="0"/>
        <w:jc w:val="right"/>
        <w:rPr>
          <w:rFonts w:hint="eastAsia"/>
        </w:rPr>
      </w:pPr>
      <w:r>
        <w:rPr>
          <w:rFonts w:hint="eastAsia"/>
        </w:rPr>
        <w:t>代表者　　　　　　　　　　　　　　　　　　</w:t>
      </w:r>
    </w:p>
    <w:p>
      <w:pPr>
        <w:pStyle w:val="0"/>
        <w:ind w:left="0" w:leftChars="0" w:firstLine="0" w:firstLineChars="0"/>
        <w:jc w:val="right"/>
        <w:rPr>
          <w:rFonts w:hint="eastAsia"/>
        </w:rPr>
      </w:pPr>
    </w:p>
    <w:p>
      <w:pPr>
        <w:pStyle w:val="0"/>
        <w:wordWrap w:val="0"/>
        <w:ind w:left="0" w:leftChars="0" w:firstLine="0" w:firstLineChars="0"/>
        <w:jc w:val="right"/>
        <w:rPr>
          <w:rFonts w:hint="eastAsia"/>
        </w:rPr>
      </w:pPr>
      <w:r>
        <w:rPr>
          <w:rFonts w:hint="eastAsia"/>
        </w:rPr>
        <w:t>構成企業　　　　　　　　　　　　　　　　　　</w:t>
      </w:r>
    </w:p>
    <w:p>
      <w:pPr>
        <w:pStyle w:val="0"/>
        <w:wordWrap w:val="0"/>
        <w:ind w:left="0" w:leftChars="0" w:firstLine="0" w:firstLineChars="0"/>
        <w:jc w:val="right"/>
        <w:rPr>
          <w:rFonts w:hint="eastAsia"/>
        </w:rPr>
      </w:pPr>
      <w:r>
        <w:rPr>
          <w:rFonts w:hint="eastAsia"/>
        </w:rPr>
        <w:t>住所　　　　　　　　　　　　　　　　　　</w:t>
      </w:r>
    </w:p>
    <w:p>
      <w:pPr>
        <w:pStyle w:val="0"/>
        <w:wordWrap w:val="0"/>
        <w:ind w:left="0" w:leftChars="0" w:firstLine="0" w:firstLineChars="0"/>
        <w:jc w:val="right"/>
        <w:rPr>
          <w:rFonts w:hint="eastAsia"/>
        </w:rPr>
      </w:pPr>
      <w:r>
        <w:rPr>
          <w:rFonts w:hint="eastAsia"/>
        </w:rPr>
        <w:t>企業名　　　　　　　　　　　　　　　　　　</w:t>
      </w:r>
    </w:p>
    <w:p>
      <w:pPr>
        <w:pStyle w:val="0"/>
        <w:wordWrap w:val="0"/>
        <w:ind w:left="0" w:leftChars="0" w:firstLine="0" w:firstLineChars="0"/>
        <w:jc w:val="right"/>
        <w:rPr>
          <w:rFonts w:hint="eastAsia"/>
        </w:rPr>
      </w:pPr>
      <w:r>
        <w:rPr>
          <w:rFonts w:hint="eastAsia"/>
        </w:rPr>
        <w:t>代表者　　　　　　　　　　　　　　　　　　</w:t>
      </w:r>
    </w:p>
    <w:p>
      <w:pPr>
        <w:pStyle w:val="0"/>
        <w:ind w:left="0" w:leftChars="0" w:firstLine="0" w:firstLineChars="0"/>
        <w:jc w:val="right"/>
        <w:rPr>
          <w:rFonts w:hint="eastAsia"/>
        </w:rPr>
      </w:pPr>
    </w:p>
    <w:p>
      <w:pPr>
        <w:pStyle w:val="0"/>
        <w:wordWrap w:val="0"/>
        <w:ind w:left="0" w:leftChars="0" w:firstLine="0" w:firstLineChars="0"/>
        <w:jc w:val="right"/>
        <w:rPr>
          <w:rFonts w:hint="eastAsia"/>
        </w:rPr>
      </w:pPr>
      <w:r>
        <w:rPr>
          <w:rFonts w:hint="eastAsia"/>
        </w:rPr>
        <w:t>構成企業　　　　　　　　　　　　　　　　　　</w:t>
      </w:r>
    </w:p>
    <w:p>
      <w:pPr>
        <w:pStyle w:val="0"/>
        <w:wordWrap w:val="0"/>
        <w:ind w:left="0" w:leftChars="0" w:firstLine="0" w:firstLineChars="0"/>
        <w:jc w:val="right"/>
        <w:rPr>
          <w:rFonts w:hint="eastAsia"/>
        </w:rPr>
      </w:pPr>
      <w:r>
        <w:rPr>
          <w:rFonts w:hint="eastAsia"/>
        </w:rPr>
        <w:t>住所　　　　　　　　　　　　　　　　　　</w:t>
      </w:r>
    </w:p>
    <w:p>
      <w:pPr>
        <w:pStyle w:val="0"/>
        <w:wordWrap w:val="0"/>
        <w:ind w:left="0" w:leftChars="0" w:firstLine="0" w:firstLineChars="0"/>
        <w:jc w:val="right"/>
        <w:rPr>
          <w:rFonts w:hint="eastAsia"/>
        </w:rPr>
      </w:pPr>
      <w:r>
        <w:rPr>
          <w:rFonts w:hint="eastAsia"/>
        </w:rPr>
        <w:t>企業名　　　　　　　　　　　　　　　　　　</w:t>
      </w:r>
    </w:p>
    <w:p>
      <w:pPr>
        <w:pStyle w:val="0"/>
        <w:wordWrap w:val="0"/>
        <w:ind w:left="0" w:leftChars="0" w:firstLine="0" w:firstLineChars="0"/>
        <w:jc w:val="right"/>
        <w:rPr>
          <w:rFonts w:hint="eastAsia"/>
        </w:rPr>
      </w:pPr>
      <w:r>
        <w:rPr>
          <w:rFonts w:hint="eastAsia"/>
        </w:rPr>
        <w:t>代表者　　　　　　　　　　　　　　　　　　</w:t>
      </w:r>
    </w:p>
    <w:p>
      <w:pPr>
        <w:pStyle w:val="0"/>
        <w:ind w:firstLine="518" w:firstLineChars="200"/>
        <w:rPr>
          <w:rFonts w:hint="eastAsia"/>
        </w:rPr>
      </w:pPr>
    </w:p>
    <w:p>
      <w:pPr>
        <w:rPr>
          <w:rFonts w:hint="eastAsia"/>
        </w:rPr>
        <w:sectPr>
          <w:pgSz w:w="11906" w:h="16838"/>
          <w:pgMar w:top="1701" w:right="1417" w:bottom="1701" w:left="1417" w:header="851" w:footer="567" w:gutter="0"/>
          <w:cols w:space="720"/>
          <w:textDirection w:val="lrTb"/>
          <w:docGrid w:type="linesAndChars" w:linePitch="383" w:charSpace="3891"/>
        </w:sectPr>
      </w:pPr>
    </w:p>
    <w:p>
      <w:pPr>
        <w:pStyle w:val="0"/>
        <w:jc w:val="center"/>
        <w:rPr>
          <w:rFonts w:hint="eastAsia"/>
        </w:rPr>
      </w:pPr>
      <w:r>
        <w:rPr>
          <w:rFonts w:hint="eastAsia"/>
        </w:rPr>
        <w:t>上郡ピュアランド山の里リニューアル整備事業設計施工一括契約約款</w:t>
      </w:r>
    </w:p>
    <w:p>
      <w:pPr>
        <w:pStyle w:val="0"/>
        <w:jc w:val="center"/>
        <w:rPr>
          <w:rFonts w:hint="eastAsia"/>
        </w:rPr>
      </w:pPr>
    </w:p>
    <w:p>
      <w:pPr>
        <w:pStyle w:val="0"/>
        <w:rPr>
          <w:rFonts w:hint="eastAsia"/>
        </w:rPr>
      </w:pPr>
      <w:r>
        <w:rPr>
          <w:rFonts w:hint="eastAsia"/>
        </w:rPr>
        <w:t>（総則）</w:t>
      </w:r>
    </w:p>
    <w:p>
      <w:pPr>
        <w:pStyle w:val="0"/>
        <w:ind w:left="259" w:hanging="259" w:hangingChars="100"/>
        <w:rPr>
          <w:rFonts w:hint="eastAsia"/>
        </w:rPr>
      </w:pPr>
      <w:r>
        <w:rPr>
          <w:rFonts w:hint="eastAsia"/>
        </w:rPr>
        <w:t>第１条　発注者及び受注者は、この契約書（頭書を含む。以下同じ。）に基づき、要求水準書等に従い、日本国の法令を遵守し、この契約（この契約書、要求水準書等を内容とする設計施工一括契約をいう。以下同じ。）を履行しなければならない。</w:t>
      </w:r>
      <w:r>
        <w:rPr>
          <w:rFonts w:hint="eastAsia"/>
        </w:rPr>
        <w:t xml:space="preserve"> </w:t>
      </w:r>
    </w:p>
    <w:p>
      <w:pPr>
        <w:pStyle w:val="0"/>
        <w:ind w:left="259" w:hanging="259" w:hangingChars="100"/>
        <w:rPr>
          <w:rFonts w:hint="eastAsia"/>
        </w:rPr>
      </w:pPr>
      <w:r>
        <w:rPr>
          <w:rFonts w:hint="eastAsia"/>
        </w:rPr>
        <w:t>２　この契約書及び要求水準書等の各書類との間に齟齬がある場合、この契約書、実施要項、要求水準書、実施要項等に対する質問及び回答書並びに提案書類の順にその解釈が優先する。ただし、提案書類の内容が要求水準書で示された水準を超えている場合には、当該部分については、提案書類が要求水準書に優先する。</w:t>
      </w:r>
    </w:p>
    <w:p>
      <w:pPr>
        <w:pStyle w:val="0"/>
        <w:ind w:left="259" w:hanging="259" w:hangingChars="100"/>
        <w:rPr>
          <w:rFonts w:hint="eastAsia"/>
        </w:rPr>
      </w:pPr>
      <w:r>
        <w:rPr>
          <w:rFonts w:hint="eastAsia"/>
        </w:rPr>
        <w:t>３　受注者は、本件業務を設計・施工期間（以下、この契約書において「履行期間」という。）内にそれぞれ履行し、調査業務、設計業務及び施工業務の目的物（設計業務により作成される設計図書及び公共施設を含み、以下「工事目的物」という。）を発注者に引き渡すものとし、発注者は、当該各業務の履行に係る代金を契約金額として支払うものとする。</w:t>
      </w:r>
    </w:p>
    <w:p>
      <w:pPr>
        <w:pStyle w:val="0"/>
        <w:ind w:left="0" w:leftChars="0" w:hanging="259" w:hangingChars="100"/>
        <w:rPr>
          <w:rFonts w:hint="eastAsia"/>
        </w:rPr>
      </w:pPr>
      <w:r>
        <w:rPr>
          <w:rFonts w:hint="eastAsia"/>
        </w:rPr>
        <w:t>４　設計業務、施工業務、工事監理業務は、それぞれ設計業務を行う構成員、建設業務を行う構成員、工事監理業務を行う構成員が行うものとする。</w:t>
      </w:r>
    </w:p>
    <w:p>
      <w:pPr>
        <w:pStyle w:val="0"/>
        <w:ind w:left="259" w:hanging="259" w:hangingChars="100"/>
        <w:rPr>
          <w:rFonts w:hint="eastAsia"/>
        </w:rPr>
      </w:pPr>
      <w:r>
        <w:rPr>
          <w:rFonts w:hint="eastAsia"/>
        </w:rPr>
        <w:t>５　調査、設計、仮設、施工方法その他工事目的物を完成するために必要な一切の手段（以下「施工方法等」という。）については、この契約書及び要求水準書等に特別の定めがある場合を除き、受注者がその責任において定める。</w:t>
      </w:r>
    </w:p>
    <w:p>
      <w:pPr>
        <w:pStyle w:val="0"/>
        <w:rPr>
          <w:rFonts w:hint="eastAsia"/>
        </w:rPr>
      </w:pPr>
      <w:r>
        <w:rPr>
          <w:rFonts w:hint="eastAsia"/>
        </w:rPr>
        <w:t>６　受注者は、この契約の履行に関して知り得た秘密を漏らしてはならない。</w:t>
      </w:r>
    </w:p>
    <w:p>
      <w:pPr>
        <w:pStyle w:val="0"/>
        <w:ind w:left="259" w:hanging="259" w:hangingChars="100"/>
        <w:rPr>
          <w:rFonts w:hint="eastAsia"/>
        </w:rPr>
      </w:pPr>
      <w:r>
        <w:rPr>
          <w:rFonts w:hint="eastAsia"/>
        </w:rPr>
        <w:t>７　この契約書に定める催告、請求、通知、報告、申出、承諾及び解除は、書面により行わなければならない。</w:t>
      </w:r>
    </w:p>
    <w:p>
      <w:pPr>
        <w:pStyle w:val="0"/>
        <w:ind w:left="259" w:hanging="259" w:hangingChars="100"/>
        <w:rPr>
          <w:rFonts w:hint="eastAsia"/>
        </w:rPr>
      </w:pPr>
      <w:r>
        <w:rPr>
          <w:rFonts w:hint="eastAsia"/>
        </w:rPr>
        <w:t>８　この契約の履行に関して発注者と受注者との間で用いる言語は、日本語とする。</w:t>
      </w:r>
    </w:p>
    <w:p>
      <w:pPr>
        <w:pStyle w:val="0"/>
        <w:rPr>
          <w:rFonts w:hint="eastAsia"/>
        </w:rPr>
      </w:pPr>
      <w:r>
        <w:rPr>
          <w:rFonts w:hint="eastAsia"/>
        </w:rPr>
        <w:t>９　この契約書に定める金銭の支払いに用いる通貨は、日本円とする。</w:t>
      </w:r>
    </w:p>
    <w:p>
      <w:pPr>
        <w:pStyle w:val="0"/>
        <w:ind w:left="259" w:hanging="259" w:hangingChars="100"/>
        <w:rPr>
          <w:rFonts w:hint="eastAsia"/>
        </w:rPr>
      </w:pPr>
      <w:r>
        <w:rPr>
          <w:rFonts w:hint="eastAsia"/>
        </w:rPr>
        <w:t>10</w:t>
      </w:r>
      <w:r>
        <w:rPr>
          <w:rFonts w:hint="eastAsia"/>
        </w:rPr>
        <w:t>　この契約の履行に関して発注者と受注者との間で用いる計量単位は、要求水準書等に特別の定めがある場合を除き、計量法（平成４年法律第</w:t>
      </w:r>
      <w:r>
        <w:rPr>
          <w:rFonts w:hint="eastAsia"/>
        </w:rPr>
        <w:t>51</w:t>
      </w:r>
      <w:r>
        <w:rPr>
          <w:rFonts w:hint="eastAsia"/>
        </w:rPr>
        <w:t>号）に定めるものとする。</w:t>
      </w:r>
    </w:p>
    <w:p>
      <w:pPr>
        <w:pStyle w:val="0"/>
        <w:ind w:left="259" w:hanging="259" w:hangingChars="100"/>
        <w:rPr>
          <w:rFonts w:hint="eastAsia"/>
        </w:rPr>
      </w:pPr>
      <w:r>
        <w:rPr>
          <w:rFonts w:hint="eastAsia"/>
        </w:rPr>
        <w:t>11</w:t>
      </w:r>
      <w:r>
        <w:rPr>
          <w:rFonts w:hint="eastAsia"/>
        </w:rPr>
        <w:t>　この契約における期間の定めについては、民法（明治</w:t>
      </w:r>
      <w:r>
        <w:rPr>
          <w:rFonts w:hint="eastAsia"/>
        </w:rPr>
        <w:t>29</w:t>
      </w:r>
      <w:r>
        <w:rPr>
          <w:rFonts w:hint="eastAsia"/>
        </w:rPr>
        <w:t>年法律第</w:t>
      </w:r>
      <w:r>
        <w:rPr>
          <w:rFonts w:hint="eastAsia"/>
        </w:rPr>
        <w:t>89</w:t>
      </w:r>
      <w:r>
        <w:rPr>
          <w:rFonts w:hint="eastAsia"/>
        </w:rPr>
        <w:t>号）及び商法（明治</w:t>
      </w:r>
      <w:r>
        <w:rPr>
          <w:rFonts w:hint="eastAsia"/>
        </w:rPr>
        <w:t>32</w:t>
      </w:r>
      <w:r>
        <w:rPr>
          <w:rFonts w:hint="eastAsia"/>
        </w:rPr>
        <w:t>年法律第</w:t>
      </w:r>
      <w:r>
        <w:rPr>
          <w:rFonts w:hint="eastAsia"/>
        </w:rPr>
        <w:t>48</w:t>
      </w:r>
      <w:r>
        <w:rPr>
          <w:rFonts w:hint="eastAsia"/>
        </w:rPr>
        <w:t>号）の定めるところによるものとする。</w:t>
      </w:r>
    </w:p>
    <w:p>
      <w:pPr>
        <w:pStyle w:val="0"/>
        <w:rPr>
          <w:rFonts w:hint="eastAsia"/>
        </w:rPr>
      </w:pPr>
      <w:r>
        <w:rPr>
          <w:rFonts w:hint="eastAsia"/>
        </w:rPr>
        <w:t>12</w:t>
      </w:r>
      <w:r>
        <w:rPr>
          <w:rFonts w:hint="eastAsia"/>
        </w:rPr>
        <w:t>　この契約は、日本国の法令に準拠するものとする。</w:t>
      </w:r>
    </w:p>
    <w:p>
      <w:pPr>
        <w:pStyle w:val="0"/>
        <w:ind w:left="259" w:hanging="259" w:hangingChars="100"/>
        <w:rPr>
          <w:rFonts w:hint="eastAsia"/>
        </w:rPr>
      </w:pPr>
      <w:r>
        <w:rPr>
          <w:rFonts w:hint="eastAsia"/>
        </w:rPr>
        <w:t>13</w:t>
      </w:r>
      <w:r>
        <w:rPr>
          <w:rFonts w:hint="eastAsia"/>
        </w:rPr>
        <w:t>　この契約に係る訴訟については、神戸地方裁判所をもって合意による専属的管轄裁判所とする。</w:t>
      </w:r>
    </w:p>
    <w:p>
      <w:pPr>
        <w:pStyle w:val="0"/>
        <w:ind w:left="259" w:hanging="259" w:hangingChars="100"/>
        <w:rPr>
          <w:rFonts w:hint="eastAsia"/>
        </w:rPr>
      </w:pPr>
      <w:r>
        <w:rPr>
          <w:rFonts w:hint="eastAsia"/>
        </w:rPr>
        <w:t>14</w:t>
      </w:r>
      <w:r>
        <w:rPr>
          <w:rFonts w:hint="eastAsia"/>
        </w:rPr>
        <w:t>　発注者は、この契約に基づくすべての行為を●●●の代表者に対して行うものとし、発注者が当該代表者に対して行ったこの契約に基づくすべての行為は、当該●●●のすべての構成員に対して行ったものとみなし、また、受注者は、発注者に対して行うこの契約に基づくすべての行為について当該代表者を通じて行わなければならない。</w:t>
      </w:r>
    </w:p>
    <w:p>
      <w:pPr>
        <w:pStyle w:val="0"/>
        <w:rPr>
          <w:rFonts w:hint="eastAsia"/>
        </w:rPr>
      </w:pPr>
    </w:p>
    <w:p>
      <w:pPr>
        <w:pStyle w:val="0"/>
        <w:rPr>
          <w:rFonts w:hint="eastAsia"/>
        </w:rPr>
      </w:pPr>
      <w:r>
        <w:rPr>
          <w:rFonts w:hint="eastAsia"/>
        </w:rPr>
        <w:t>（関連工事の調整）</w:t>
      </w:r>
    </w:p>
    <w:p>
      <w:pPr>
        <w:pStyle w:val="0"/>
        <w:ind w:left="259" w:hanging="259" w:hangingChars="100"/>
        <w:rPr>
          <w:rFonts w:hint="eastAsia"/>
        </w:rPr>
      </w:pPr>
      <w:r>
        <w:rPr>
          <w:rFonts w:hint="eastAsia"/>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pPr>
        <w:pStyle w:val="0"/>
        <w:rPr>
          <w:rFonts w:hint="eastAsia"/>
        </w:rPr>
      </w:pPr>
    </w:p>
    <w:p>
      <w:pPr>
        <w:pStyle w:val="0"/>
        <w:rPr>
          <w:rFonts w:hint="eastAsia"/>
        </w:rPr>
      </w:pPr>
      <w:r>
        <w:rPr>
          <w:rFonts w:hint="eastAsia"/>
        </w:rPr>
        <w:t>（契約金額内訳書及び業務工程表）</w:t>
      </w:r>
    </w:p>
    <w:p>
      <w:pPr>
        <w:pStyle w:val="0"/>
        <w:ind w:left="259" w:hanging="259" w:hangingChars="100"/>
        <w:rPr>
          <w:rFonts w:hint="eastAsia"/>
        </w:rPr>
      </w:pPr>
      <w:r>
        <w:rPr>
          <w:rFonts w:hint="eastAsia"/>
        </w:rPr>
        <w:t>第３条　受注者は、要求水準書等に基づいて、調査業務着手に先立ち調査計画書を、設計業務着手に先立ち詳細工程表を含む設計業務計画書を、公共施設の着工に先立ち契約金額内訳書（以下「内訳書」という。）及び詳細工程表を含む施工計画書を、また、要求水準書等に定める期限までにその他の工程表・計画書等（工事監理業務計画書を含み、調査計画書、設計業務計画書及び施工計画書とあわせて、以下「業務工程表」と総称する。）をそれぞれ作成し、発注者に提出し、要求水準書等に定めるところに従いその確認又は承認を受けなければならない。</w:t>
      </w:r>
    </w:p>
    <w:p>
      <w:pPr>
        <w:pStyle w:val="0"/>
        <w:rPr>
          <w:rFonts w:hint="eastAsia"/>
        </w:rPr>
      </w:pPr>
      <w:r>
        <w:rPr>
          <w:rFonts w:hint="eastAsia"/>
        </w:rPr>
        <w:t>２　内訳書及び業務工程表は、発注者及び受注者を拘束するものではない。</w:t>
      </w:r>
    </w:p>
    <w:p>
      <w:pPr>
        <w:pStyle w:val="0"/>
        <w:rPr>
          <w:rFonts w:hint="eastAsia"/>
        </w:rPr>
      </w:pPr>
    </w:p>
    <w:p>
      <w:pPr>
        <w:pStyle w:val="0"/>
        <w:rPr>
          <w:rFonts w:hint="eastAsia"/>
        </w:rPr>
      </w:pPr>
      <w:r>
        <w:rPr>
          <w:rFonts w:hint="eastAsia"/>
        </w:rPr>
        <w:t>（契約の保証）</w:t>
      </w:r>
    </w:p>
    <w:p>
      <w:pPr>
        <w:pStyle w:val="0"/>
        <w:rPr>
          <w:rFonts w:hint="eastAsia"/>
        </w:rPr>
      </w:pPr>
      <w:r>
        <w:rPr>
          <w:rFonts w:hint="eastAsia"/>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pPr>
        <w:pStyle w:val="0"/>
        <w:ind w:firstLine="259" w:firstLineChars="100"/>
        <w:rPr>
          <w:rFonts w:hint="eastAsia"/>
        </w:rPr>
      </w:pPr>
      <w:r>
        <w:rPr>
          <w:rFonts w:hint="eastAsia"/>
        </w:rPr>
        <w:t>⑴　契約保証金の納付</w:t>
      </w:r>
      <w:r>
        <w:rPr>
          <w:rFonts w:hint="eastAsia"/>
        </w:rPr>
        <w:t xml:space="preserve"> </w:t>
      </w:r>
    </w:p>
    <w:p>
      <w:pPr>
        <w:pStyle w:val="0"/>
        <w:ind w:firstLine="259" w:firstLineChars="100"/>
        <w:rPr>
          <w:rFonts w:hint="eastAsia"/>
        </w:rPr>
      </w:pPr>
      <w:r>
        <w:rPr>
          <w:rFonts w:hint="eastAsia"/>
        </w:rPr>
        <w:t>⑵　契約保証金に代わる担保となる有価証券等の提供</w:t>
      </w:r>
      <w:r>
        <w:rPr>
          <w:rFonts w:hint="eastAsia"/>
        </w:rPr>
        <w:t xml:space="preserve"> </w:t>
      </w:r>
    </w:p>
    <w:p>
      <w:pPr>
        <w:pStyle w:val="0"/>
        <w:ind w:left="518" w:leftChars="100" w:hanging="259" w:hangingChars="100"/>
        <w:rPr>
          <w:rFonts w:hint="eastAsia"/>
        </w:rPr>
      </w:pPr>
      <w:r>
        <w:rPr>
          <w:rFonts w:hint="eastAsia"/>
        </w:rPr>
        <w:t>⑶　この契約による債務の不履行により生ずる損害金の支払いを保証する銀行、発注者が確実と認める金融機関又は保証事業会社（公共工事の前払金保証事業に関する法律（昭和</w:t>
      </w:r>
      <w:r>
        <w:rPr>
          <w:rFonts w:hint="eastAsia"/>
        </w:rPr>
        <w:t>27</w:t>
      </w:r>
      <w:r>
        <w:rPr>
          <w:rFonts w:hint="eastAsia"/>
        </w:rPr>
        <w:t>年法律第</w:t>
      </w:r>
      <w:r>
        <w:rPr>
          <w:rFonts w:hint="eastAsia"/>
        </w:rPr>
        <w:t>184</w:t>
      </w:r>
      <w:r>
        <w:rPr>
          <w:rFonts w:hint="eastAsia"/>
        </w:rPr>
        <w:t>号）第２条第４項に規定する保証事業会社をいう。以下同じ。）の保証</w:t>
      </w:r>
    </w:p>
    <w:p>
      <w:pPr>
        <w:pStyle w:val="0"/>
        <w:ind w:firstLine="259" w:firstLineChars="100"/>
        <w:rPr>
          <w:rFonts w:hint="eastAsia"/>
        </w:rPr>
      </w:pPr>
      <w:r>
        <w:rPr>
          <w:rFonts w:hint="eastAsia"/>
        </w:rPr>
        <w:t>⑷　この契約による債務の履行を保証する公共工事履行保証証券による保証</w:t>
      </w:r>
    </w:p>
    <w:p>
      <w:pPr>
        <w:pStyle w:val="0"/>
        <w:ind w:left="518" w:leftChars="100" w:hanging="259" w:hangingChars="100"/>
        <w:rPr>
          <w:rFonts w:hint="eastAsia"/>
        </w:rPr>
      </w:pPr>
      <w:r>
        <w:rPr>
          <w:rFonts w:hint="eastAsia"/>
        </w:rPr>
        <w:t>⑸　この契約による債務の不履行により生ずる損害をてん補する履行保証保険契約の締結</w:t>
      </w:r>
      <w:r>
        <w:rPr>
          <w:rFonts w:hint="eastAsia"/>
        </w:rPr>
        <w:t xml:space="preserve"> </w:t>
      </w:r>
    </w:p>
    <w:p>
      <w:pPr>
        <w:pStyle w:val="0"/>
        <w:ind w:left="259" w:hanging="259" w:hangingChars="100"/>
        <w:rPr>
          <w:rFonts w:hint="eastAsia"/>
        </w:rPr>
      </w:pPr>
      <w:r>
        <w:rPr>
          <w:rFonts w:hint="eastAsia"/>
        </w:rPr>
        <w:t>２　前項の保証に係る契約保証金の額、保証金額又は保険金額（第５項において「保証の額」という。）は、契約金額の</w:t>
      </w:r>
      <w:r>
        <w:rPr>
          <w:rFonts w:hint="eastAsia"/>
        </w:rPr>
        <w:t>10</w:t>
      </w:r>
      <w:r>
        <w:rPr>
          <w:rFonts w:hint="eastAsia"/>
        </w:rPr>
        <w:t>分の１以上としなければならない。</w:t>
      </w:r>
    </w:p>
    <w:p>
      <w:pPr>
        <w:pStyle w:val="0"/>
        <w:ind w:left="259" w:hanging="259" w:hangingChars="100"/>
        <w:rPr>
          <w:rFonts w:hint="eastAsia"/>
        </w:rPr>
      </w:pPr>
      <w:r>
        <w:rPr>
          <w:rFonts w:hint="eastAsia"/>
        </w:rPr>
        <w:t>３　受注者が第一項第三号から第五号までのいずれかに掲げる保証を付す場合は、当該保証は第</w:t>
      </w:r>
      <w:r>
        <w:rPr>
          <w:rFonts w:hint="eastAsia"/>
        </w:rPr>
        <w:t>55</w:t>
      </w:r>
      <w:r>
        <w:rPr>
          <w:rFonts w:hint="eastAsia"/>
        </w:rPr>
        <w:t>条第３項各号に規定する者による契約の解除の場合についても保証するものでなければならない。</w:t>
      </w:r>
    </w:p>
    <w:p>
      <w:pPr>
        <w:pStyle w:val="0"/>
        <w:ind w:left="259" w:hanging="259" w:hangingChars="100"/>
        <w:rPr>
          <w:rFonts w:hint="eastAsia"/>
        </w:rPr>
      </w:pPr>
      <w:r>
        <w:rPr>
          <w:rFonts w:hint="eastAsia"/>
        </w:rPr>
        <w:t>４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pPr>
        <w:pStyle w:val="0"/>
        <w:ind w:left="259" w:hanging="259" w:hangingChars="100"/>
        <w:rPr>
          <w:rFonts w:hint="eastAsia"/>
        </w:rPr>
      </w:pPr>
      <w:r>
        <w:rPr>
          <w:rFonts w:hint="eastAsia"/>
        </w:rPr>
        <w:t>５　契約金額の変更があった場合には、保証の額が変更後の契約金額の</w:t>
      </w:r>
      <w:r>
        <w:rPr>
          <w:rFonts w:hint="eastAsia"/>
        </w:rPr>
        <w:t>10</w:t>
      </w:r>
      <w:r>
        <w:rPr>
          <w:rFonts w:hint="eastAsia"/>
        </w:rPr>
        <w:t>分の１に達するまで、発注者は、保証の額の増額を請求することができ、受注者は、保証の額の減額を請求することができる。</w:t>
      </w:r>
    </w:p>
    <w:p>
      <w:pPr>
        <w:pStyle w:val="0"/>
        <w:rPr>
          <w:rFonts w:hint="eastAsia"/>
        </w:rPr>
      </w:pPr>
    </w:p>
    <w:p>
      <w:pPr>
        <w:pStyle w:val="0"/>
        <w:rPr>
          <w:rFonts w:hint="eastAsia"/>
        </w:rPr>
      </w:pPr>
      <w:r>
        <w:rPr>
          <w:rFonts w:hint="eastAsia"/>
        </w:rPr>
        <w:t>（権利義務の譲渡等）</w:t>
      </w:r>
    </w:p>
    <w:p>
      <w:pPr>
        <w:pStyle w:val="0"/>
        <w:ind w:left="259" w:hanging="259" w:hangingChars="100"/>
        <w:rPr>
          <w:rFonts w:hint="eastAsia"/>
        </w:rPr>
      </w:pPr>
      <w:r>
        <w:rPr>
          <w:rFonts w:hint="eastAsia"/>
        </w:rPr>
        <w:t>第５条　受注者は、この契約により生ずる権利又は義務を第三者に譲渡し、又は承継させてはならない。ただし、あらかじめ、発注者の承諾を得た場合は、この限りでない。</w:t>
      </w:r>
    </w:p>
    <w:p>
      <w:pPr>
        <w:pStyle w:val="0"/>
        <w:ind w:left="259" w:hanging="259" w:hangingChars="100"/>
        <w:rPr>
          <w:rFonts w:hint="eastAsia"/>
        </w:rPr>
      </w:pPr>
      <w:r>
        <w:rPr>
          <w:rFonts w:hint="eastAsia"/>
        </w:rPr>
        <w:t>２　受注者は、工事目的物並びに工事材料（工場製品を含む。以下同じ。）のうち第</w:t>
      </w:r>
      <w:r>
        <w:rPr>
          <w:rFonts w:hint="eastAsia"/>
        </w:rPr>
        <w:t>13</w:t>
      </w:r>
      <w:r>
        <w:rPr>
          <w:rFonts w:hint="eastAsia"/>
        </w:rPr>
        <w:t>条第２項の規定による検査に合格したもの及び第</w:t>
      </w:r>
      <w:r>
        <w:rPr>
          <w:rFonts w:hint="eastAsia"/>
        </w:rPr>
        <w:t>38</w:t>
      </w:r>
      <w:r>
        <w:rPr>
          <w:rFonts w:hint="eastAsia"/>
        </w:rPr>
        <w:t>条第３項の規定による部分払のための確認を受けたもの並びに工事仮設物を第三者に譲渡し、貸与し、又は抵当権その他の担保の目的に供してはならない。ただし、あらかじめ、発注者の承諾を得た場合は、この限りでない。</w:t>
      </w:r>
    </w:p>
    <w:p>
      <w:pPr>
        <w:pStyle w:val="0"/>
        <w:ind w:left="259" w:hanging="259" w:hangingChars="100"/>
        <w:rPr>
          <w:rFonts w:hint="eastAsia"/>
        </w:rPr>
      </w:pPr>
    </w:p>
    <w:p>
      <w:pPr>
        <w:pStyle w:val="0"/>
        <w:rPr>
          <w:rFonts w:hint="eastAsia"/>
        </w:rPr>
      </w:pPr>
      <w:r>
        <w:rPr>
          <w:rFonts w:hint="eastAsia"/>
        </w:rPr>
        <w:t>（一括委任又は一括下請負の禁止）</w:t>
      </w:r>
    </w:p>
    <w:p>
      <w:pPr>
        <w:pStyle w:val="0"/>
        <w:ind w:left="259" w:hanging="259" w:hangingChars="100"/>
        <w:rPr>
          <w:rFonts w:hint="eastAsia"/>
        </w:rPr>
      </w:pPr>
      <w:r>
        <w:rPr>
          <w:rFonts w:hint="eastAsia"/>
        </w:rPr>
        <w:t>第６条　受注者は、設計業務、建設業務若しくは工事監理業務の全部若しくはその主たる部分又は他の部分から独立してその機能を発揮する工作物の工事を一括して第三者に再委託し又は請け負わせてはならない。</w:t>
      </w:r>
    </w:p>
    <w:p>
      <w:pPr>
        <w:pStyle w:val="0"/>
        <w:rPr>
          <w:rFonts w:hint="eastAsia"/>
        </w:rPr>
      </w:pPr>
    </w:p>
    <w:p>
      <w:pPr>
        <w:pStyle w:val="0"/>
        <w:rPr>
          <w:rFonts w:hint="eastAsia"/>
        </w:rPr>
      </w:pPr>
      <w:r>
        <w:rPr>
          <w:rFonts w:hint="eastAsia"/>
        </w:rPr>
        <w:t>（下請負人等の選定）</w:t>
      </w:r>
    </w:p>
    <w:p>
      <w:pPr>
        <w:pStyle w:val="0"/>
        <w:ind w:left="259" w:hanging="259" w:hangingChars="100"/>
        <w:rPr>
          <w:rFonts w:hint="eastAsia"/>
        </w:rPr>
      </w:pPr>
      <w:r>
        <w:rPr>
          <w:rFonts w:hint="eastAsia"/>
        </w:rPr>
        <w:t>第７条　受注者は、下請契約又は再委託契約を締結する場合には、当該契約の相手方を上郡町内に本店（建設業法（昭和</w:t>
      </w:r>
      <w:r>
        <w:rPr>
          <w:rFonts w:hint="eastAsia"/>
        </w:rPr>
        <w:t>24</w:t>
      </w:r>
      <w:r>
        <w:rPr>
          <w:rFonts w:hint="eastAsia"/>
        </w:rPr>
        <w:t>年法律第</w:t>
      </w:r>
      <w:r>
        <w:rPr>
          <w:rFonts w:hint="eastAsia"/>
        </w:rPr>
        <w:t>100</w:t>
      </w:r>
      <w:r>
        <w:rPr>
          <w:rFonts w:hint="eastAsia"/>
        </w:rPr>
        <w:t>号）に規定する主たる営業所を含む。）又は建築資材を製造する工場を有する者の中から選定するように努めなければならない。</w:t>
      </w:r>
    </w:p>
    <w:p>
      <w:pPr>
        <w:pStyle w:val="0"/>
        <w:ind w:left="259" w:hanging="259" w:hangingChars="100"/>
        <w:rPr>
          <w:rFonts w:hint="eastAsia"/>
        </w:rPr>
      </w:pPr>
      <w:r>
        <w:rPr>
          <w:rFonts w:hint="eastAsia"/>
        </w:rPr>
        <w:t>２　受注者は、工事材料に係る納入契約を締結する場合には、当該納入契約の相手方を上郡町内業者の中から選定するように努めなければならない。</w:t>
      </w:r>
    </w:p>
    <w:p>
      <w:pPr>
        <w:pStyle w:val="0"/>
        <w:ind w:left="259" w:hanging="259" w:hangingChars="100"/>
        <w:rPr>
          <w:rFonts w:hint="eastAsia"/>
        </w:rPr>
      </w:pPr>
    </w:p>
    <w:p>
      <w:pPr>
        <w:pStyle w:val="0"/>
        <w:rPr>
          <w:rFonts w:hint="eastAsia"/>
        </w:rPr>
      </w:pPr>
      <w:r>
        <w:rPr>
          <w:rFonts w:hint="eastAsia"/>
        </w:rPr>
        <w:t>（下請負人等の通知）</w:t>
      </w:r>
      <w:r>
        <w:rPr>
          <w:rFonts w:hint="eastAsia"/>
        </w:rPr>
        <w:t xml:space="preserve"> </w:t>
      </w:r>
    </w:p>
    <w:p>
      <w:pPr>
        <w:pStyle w:val="0"/>
        <w:ind w:left="259" w:hanging="259" w:hangingChars="100"/>
        <w:rPr>
          <w:rFonts w:hint="eastAsia"/>
        </w:rPr>
      </w:pPr>
      <w:r>
        <w:rPr>
          <w:rFonts w:hint="eastAsia"/>
        </w:rPr>
        <w:t>第７条の２　発注者は、受注者に対して、下請負人及び再委託先の商号又は名称その他必要な事項の通知を請求することができる。</w:t>
      </w:r>
    </w:p>
    <w:p>
      <w:pPr>
        <w:pStyle w:val="0"/>
        <w:rPr>
          <w:rFonts w:hint="eastAsia"/>
        </w:rPr>
      </w:pPr>
    </w:p>
    <w:p>
      <w:pPr>
        <w:pStyle w:val="0"/>
        <w:rPr>
          <w:rFonts w:hint="eastAsia"/>
        </w:rPr>
      </w:pPr>
      <w:r>
        <w:rPr>
          <w:rFonts w:hint="eastAsia"/>
        </w:rPr>
        <w:t>（受注者の契約の相手方となる下請負人等の健康保険等加入義務等）</w:t>
      </w:r>
    </w:p>
    <w:p>
      <w:pPr>
        <w:pStyle w:val="0"/>
        <w:rPr>
          <w:rFonts w:hint="eastAsia"/>
        </w:rPr>
      </w:pPr>
      <w:r>
        <w:rPr>
          <w:rFonts w:hint="eastAsia"/>
        </w:rPr>
        <w:t>第７条の３　受注者は、次の各号に掲げる届出をしていない業者（以下「社会保険等未加入業者」という。）を下請契約（受注者が直接締結する下請契約に限る。以下この条において同じ。）又は再委契約の相手方としてはならない。</w:t>
      </w:r>
    </w:p>
    <w:p>
      <w:pPr>
        <w:pStyle w:val="0"/>
        <w:ind w:firstLine="259" w:firstLineChars="100"/>
        <w:rPr>
          <w:rFonts w:hint="eastAsia"/>
        </w:rPr>
      </w:pPr>
      <w:r>
        <w:rPr>
          <w:rFonts w:hint="eastAsia"/>
        </w:rPr>
        <w:t>⑴　健康保険法（大正</w:t>
      </w:r>
      <w:r>
        <w:rPr>
          <w:rFonts w:hint="eastAsia"/>
        </w:rPr>
        <w:t>11</w:t>
      </w:r>
      <w:r>
        <w:rPr>
          <w:rFonts w:hint="eastAsia"/>
        </w:rPr>
        <w:t>年法律第</w:t>
      </w:r>
      <w:r>
        <w:rPr>
          <w:rFonts w:hint="eastAsia"/>
        </w:rPr>
        <w:t>70</w:t>
      </w:r>
      <w:r>
        <w:rPr>
          <w:rFonts w:hint="eastAsia"/>
        </w:rPr>
        <w:t>号）第</w:t>
      </w:r>
      <w:r>
        <w:rPr>
          <w:rFonts w:hint="eastAsia"/>
        </w:rPr>
        <w:t>48</w:t>
      </w:r>
      <w:r>
        <w:rPr>
          <w:rFonts w:hint="eastAsia"/>
        </w:rPr>
        <w:t>条の規定による届出</w:t>
      </w:r>
    </w:p>
    <w:p>
      <w:pPr>
        <w:pStyle w:val="0"/>
        <w:ind w:firstLine="259" w:firstLineChars="100"/>
        <w:rPr>
          <w:rFonts w:hint="eastAsia"/>
        </w:rPr>
      </w:pPr>
      <w:r>
        <w:rPr>
          <w:rFonts w:hint="eastAsia"/>
        </w:rPr>
        <w:t>⑵　厚生年金保険法（昭和</w:t>
      </w:r>
      <w:r>
        <w:rPr>
          <w:rFonts w:hint="eastAsia"/>
        </w:rPr>
        <w:t>29</w:t>
      </w:r>
      <w:r>
        <w:rPr>
          <w:rFonts w:hint="eastAsia"/>
        </w:rPr>
        <w:t>年法律第</w:t>
      </w:r>
      <w:r>
        <w:rPr>
          <w:rFonts w:hint="eastAsia"/>
        </w:rPr>
        <w:t>115</w:t>
      </w:r>
      <w:r>
        <w:rPr>
          <w:rFonts w:hint="eastAsia"/>
        </w:rPr>
        <w:t>号）第２７条の規定による届出</w:t>
      </w:r>
    </w:p>
    <w:p>
      <w:pPr>
        <w:pStyle w:val="0"/>
        <w:ind w:firstLine="259" w:firstLineChars="100"/>
        <w:rPr>
          <w:rFonts w:hint="eastAsia"/>
        </w:rPr>
      </w:pPr>
      <w:r>
        <w:rPr>
          <w:rFonts w:hint="eastAsia"/>
        </w:rPr>
        <w:t>⑶　雇用保険法（昭和</w:t>
      </w:r>
      <w:r>
        <w:rPr>
          <w:rFonts w:hint="eastAsia"/>
        </w:rPr>
        <w:t>49</w:t>
      </w:r>
      <w:r>
        <w:rPr>
          <w:rFonts w:hint="eastAsia"/>
        </w:rPr>
        <w:t>年法律第</w:t>
      </w:r>
      <w:r>
        <w:rPr>
          <w:rFonts w:hint="eastAsia"/>
        </w:rPr>
        <w:t>116</w:t>
      </w:r>
      <w:r>
        <w:rPr>
          <w:rFonts w:hint="eastAsia"/>
        </w:rPr>
        <w:t>号）第７条の規定による届出</w:t>
      </w:r>
    </w:p>
    <w:p>
      <w:pPr>
        <w:pStyle w:val="0"/>
        <w:ind w:left="259" w:hanging="259" w:hangingChars="100"/>
        <w:rPr>
          <w:rFonts w:hint="eastAsia"/>
        </w:rPr>
      </w:pPr>
      <w:r>
        <w:rPr>
          <w:rFonts w:hint="eastAsia"/>
        </w:rPr>
        <w:t>２　前項の規定にかかわらず、受注者は、当該業者と下請契約又は再委託契約を締結しなければ工事の施工又は業務の履行が困難となる場合その他の特別の事情があると発注者が認める場合は、社会保険等未加入業者を下請契約又は再委託契約の相手方とすることができる。この場合において、受注者は、発注者の指定する期間内に、当該社会保険等未加入業者が前項各号に掲げる届出をし、当該事実を確認することのできる書類を発注者に提出しなければならない。</w:t>
      </w:r>
      <w:r>
        <w:rPr>
          <w:rFonts w:hint="eastAsia"/>
        </w:rPr>
        <w:t xml:space="preserve"> </w:t>
      </w:r>
    </w:p>
    <w:p>
      <w:pPr>
        <w:pStyle w:val="0"/>
        <w:rPr>
          <w:rFonts w:hint="eastAsia"/>
        </w:rPr>
      </w:pPr>
    </w:p>
    <w:p>
      <w:pPr>
        <w:pStyle w:val="0"/>
        <w:rPr>
          <w:rFonts w:hint="eastAsia"/>
        </w:rPr>
      </w:pPr>
      <w:r>
        <w:rPr>
          <w:rFonts w:hint="eastAsia"/>
        </w:rPr>
        <w:t>（特許権等の使用）</w:t>
      </w:r>
    </w:p>
    <w:p>
      <w:pPr>
        <w:pStyle w:val="0"/>
        <w:ind w:left="259" w:hanging="259" w:hangingChars="100"/>
        <w:rPr>
          <w:rFonts w:hint="eastAsia"/>
        </w:rPr>
      </w:pPr>
      <w:r>
        <w:rPr>
          <w:rFonts w:hint="eastAsia"/>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要求水準書等に特許権等の対象である旨の明示がなく、かつ、受注者がその存在を知らなかったときは、発注者は、受注者がその使用に関して要した費用を負担しなければならない。</w:t>
      </w:r>
      <w:r>
        <w:rPr>
          <w:rFonts w:hint="eastAsia"/>
        </w:rPr>
        <w:t xml:space="preserve"> </w:t>
      </w:r>
    </w:p>
    <w:p>
      <w:pPr>
        <w:pStyle w:val="0"/>
        <w:rPr>
          <w:rFonts w:hint="eastAsia"/>
        </w:rPr>
      </w:pPr>
    </w:p>
    <w:p>
      <w:pPr>
        <w:pStyle w:val="0"/>
        <w:rPr>
          <w:rFonts w:hint="eastAsia"/>
        </w:rPr>
      </w:pPr>
      <w:r>
        <w:rPr>
          <w:rFonts w:hint="eastAsia"/>
        </w:rPr>
        <w:t>（監督員）</w:t>
      </w:r>
    </w:p>
    <w:p>
      <w:pPr>
        <w:pStyle w:val="0"/>
        <w:ind w:left="259" w:hanging="259" w:hangingChars="100"/>
        <w:rPr>
          <w:rFonts w:hint="eastAsia"/>
        </w:rPr>
      </w:pPr>
      <w:r>
        <w:rPr>
          <w:rFonts w:hint="eastAsia"/>
        </w:rPr>
        <w:t>第９条　発注者は、監督員を置いたときは、その氏名を受注者に通知しなければならない。監督員を変更したときも同様とする。</w:t>
      </w:r>
    </w:p>
    <w:p>
      <w:pPr>
        <w:pStyle w:val="0"/>
        <w:ind w:left="259" w:hanging="259" w:hangingChars="100"/>
        <w:rPr>
          <w:rFonts w:hint="eastAsia"/>
        </w:rPr>
      </w:pPr>
      <w:r>
        <w:rPr>
          <w:rFonts w:hint="eastAsia"/>
        </w:rPr>
        <w:t>２　監督員は、この契約書の他の条項に定めるもの及びこの契約書に基づく発注者の権限とされる事項のうち発注者が必要と認めて監督員に委任したもののほか、要求水準書等に定めるところにより、次に掲げる権限を有する。</w:t>
      </w:r>
    </w:p>
    <w:p>
      <w:pPr>
        <w:pStyle w:val="0"/>
        <w:ind w:left="518" w:leftChars="100" w:hanging="259" w:hangingChars="100"/>
        <w:rPr>
          <w:rFonts w:hint="eastAsia"/>
        </w:rPr>
      </w:pPr>
      <w:r>
        <w:rPr>
          <w:rFonts w:hint="eastAsia"/>
        </w:rPr>
        <w:t>⑴　この契約の履行についての受注者又は受注者の管理技術者、現場代理人若しくは監理技術者に対する指示、承諾又は協議</w:t>
      </w:r>
    </w:p>
    <w:p>
      <w:pPr>
        <w:pStyle w:val="0"/>
        <w:ind w:firstLine="259" w:firstLineChars="100"/>
        <w:rPr>
          <w:rFonts w:hint="eastAsia"/>
        </w:rPr>
      </w:pPr>
      <w:r>
        <w:rPr>
          <w:rFonts w:hint="eastAsia"/>
        </w:rPr>
        <w:t>⑵　要求水準書等及び設計図書に基づく工事の施工のための詳細図等の作成</w:t>
      </w:r>
    </w:p>
    <w:p>
      <w:pPr>
        <w:pStyle w:val="0"/>
        <w:ind w:firstLine="518" w:firstLineChars="200"/>
        <w:rPr>
          <w:rFonts w:hint="eastAsia"/>
        </w:rPr>
      </w:pPr>
      <w:r>
        <w:rPr>
          <w:rFonts w:hint="eastAsia"/>
        </w:rPr>
        <w:t>及び交付又は受注者が作成した詳細図等の承諾</w:t>
      </w:r>
    </w:p>
    <w:p>
      <w:pPr>
        <w:pStyle w:val="0"/>
        <w:ind w:firstLine="259" w:firstLineChars="100"/>
        <w:rPr>
          <w:rFonts w:hint="eastAsia"/>
        </w:rPr>
      </w:pPr>
      <w:r>
        <w:rPr>
          <w:rFonts w:hint="eastAsia"/>
        </w:rPr>
        <w:t>⑶　要求水準書等及び設計図書に基づく工程の管理、立会い、工事の施工状</w:t>
      </w:r>
    </w:p>
    <w:p>
      <w:pPr>
        <w:pStyle w:val="0"/>
        <w:ind w:firstLine="518" w:firstLineChars="200"/>
        <w:rPr>
          <w:rFonts w:hint="eastAsia"/>
        </w:rPr>
      </w:pPr>
      <w:r>
        <w:rPr>
          <w:rFonts w:hint="eastAsia"/>
        </w:rPr>
        <w:t>況の検査又は工事材料の試験若しくは検査（確認を含む。）</w:t>
      </w:r>
    </w:p>
    <w:p>
      <w:pPr>
        <w:pStyle w:val="0"/>
        <w:ind w:left="259" w:hanging="259" w:hangingChars="100"/>
        <w:rPr>
          <w:rFonts w:hint="eastAsia"/>
        </w:rPr>
      </w:pPr>
      <w:r>
        <w:rPr>
          <w:rFonts w:hint="eastAsia"/>
        </w:rPr>
        <w:t>３　発注者は、２名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pPr>
        <w:pStyle w:val="0"/>
        <w:ind w:left="259" w:hanging="259" w:hangingChars="100"/>
        <w:rPr>
          <w:rFonts w:hint="eastAsia"/>
        </w:rPr>
      </w:pPr>
      <w:r>
        <w:rPr>
          <w:rFonts w:hint="eastAsia"/>
        </w:rPr>
        <w:t>４　第２項の規定に基づく監督員の指示又は承諾は、原則として、書面により行わなければならない。</w:t>
      </w:r>
    </w:p>
    <w:p>
      <w:pPr>
        <w:pStyle w:val="0"/>
        <w:ind w:left="259" w:hanging="259" w:hangingChars="100"/>
        <w:rPr>
          <w:rFonts w:hint="eastAsia"/>
        </w:rPr>
      </w:pPr>
      <w:r>
        <w:rPr>
          <w:rFonts w:hint="eastAsia"/>
        </w:rPr>
        <w:t>５　この契約書に定める催告、請求、通知、報告、申出、承諾及び解除については、要求水準書等に定めるものを除き、監督員を経由して行うものとする。この場合においては、監督員に到達した日をもって発注者に到達したものとみなす。</w:t>
      </w:r>
    </w:p>
    <w:p>
      <w:pPr>
        <w:pStyle w:val="0"/>
        <w:ind w:left="259" w:hanging="259" w:hangingChars="100"/>
        <w:rPr>
          <w:rFonts w:hint="eastAsia"/>
        </w:rPr>
      </w:pPr>
    </w:p>
    <w:p>
      <w:pPr>
        <w:pStyle w:val="0"/>
        <w:rPr>
          <w:rFonts w:hint="eastAsia"/>
          <w:color w:val="auto"/>
        </w:rPr>
      </w:pPr>
      <w:r>
        <w:rPr>
          <w:rFonts w:hint="eastAsia"/>
          <w:color w:val="auto"/>
        </w:rPr>
        <w:t>（統括管理技術者）</w:t>
      </w:r>
    </w:p>
    <w:p>
      <w:pPr>
        <w:pStyle w:val="0"/>
        <w:ind w:left="259" w:hanging="259" w:hangingChars="100"/>
        <w:rPr>
          <w:rFonts w:hint="eastAsia"/>
        </w:rPr>
      </w:pPr>
      <w:r>
        <w:rPr>
          <w:rFonts w:hint="eastAsia"/>
        </w:rPr>
        <w:t>第９条の２　受注者は、発注者との協議責任者となる統括管理技術者を定め、書面をもって発注者に通知しなければならない。その者を変更したときも同様とする。ただし、発注者が必要がないと認めるときは、この限りでない。</w:t>
      </w:r>
    </w:p>
    <w:p>
      <w:pPr>
        <w:pStyle w:val="0"/>
        <w:ind w:left="259" w:hanging="259" w:hangingChars="100"/>
        <w:rPr>
          <w:rFonts w:hint="eastAsia"/>
        </w:rPr>
      </w:pPr>
      <w:r>
        <w:rPr>
          <w:rFonts w:hint="eastAsia"/>
        </w:rPr>
        <w:t>２　統括管理技術者は、管理技術者、現場代理人及び主任技術者等を統括し、本件業務の推進及び相互調整を行うものとする。</w:t>
      </w:r>
    </w:p>
    <w:p>
      <w:pPr>
        <w:pStyle w:val="0"/>
        <w:ind w:left="259" w:hanging="259" w:hangingChars="100"/>
        <w:rPr>
          <w:rFonts w:hint="eastAsia"/>
        </w:rPr>
      </w:pPr>
      <w:r>
        <w:rPr>
          <w:rFonts w:hint="eastAsia"/>
        </w:rPr>
        <w:t>３　統括管理技術者は、この契約の履行に関し、契約金額の変更、契約金額の請求及び受領、第</w:t>
      </w:r>
      <w:r>
        <w:rPr>
          <w:rFonts w:hint="eastAsia"/>
        </w:rPr>
        <w:t>12</w:t>
      </w:r>
      <w:r>
        <w:rPr>
          <w:rFonts w:hint="eastAsia"/>
        </w:rPr>
        <w:t>条第１項の請求の受理、同条第３項の決定及び通知並びにこの契約の解除に係る権限を除き、この契約に基づく本件業務に係る受注者の一切の権限を行使することができる。</w:t>
      </w:r>
    </w:p>
    <w:p>
      <w:pPr>
        <w:pStyle w:val="0"/>
        <w:rPr>
          <w:rFonts w:hint="eastAsia"/>
        </w:rPr>
      </w:pPr>
    </w:p>
    <w:p>
      <w:pPr>
        <w:pStyle w:val="0"/>
        <w:rPr>
          <w:rFonts w:hint="eastAsia"/>
        </w:rPr>
      </w:pPr>
      <w:r>
        <w:rPr>
          <w:rFonts w:hint="eastAsia"/>
        </w:rPr>
        <w:t>（管理技術者）</w:t>
      </w:r>
    </w:p>
    <w:p>
      <w:pPr>
        <w:pStyle w:val="0"/>
        <w:rPr>
          <w:rFonts w:hint="eastAsia"/>
        </w:rPr>
      </w:pPr>
      <w:r>
        <w:rPr>
          <w:rFonts w:hint="eastAsia"/>
        </w:rPr>
        <w:t>第９条の３　受注者は、設計業務に関して管理技術者を定め、書面をもって発注者に通知しなければならない。その者を変更したときも同様とする。ただし、発注者が必要がないと認めるときは、この限りでない。</w:t>
      </w:r>
    </w:p>
    <w:p>
      <w:pPr>
        <w:pStyle w:val="0"/>
        <w:rPr>
          <w:rFonts w:hint="eastAsia"/>
        </w:rPr>
      </w:pPr>
      <w:r>
        <w:rPr>
          <w:rFonts w:hint="eastAsia"/>
        </w:rPr>
        <w:t>２　管理技術者は、設計業務の履行の技術上の管理をつかさどらなければならない。</w:t>
      </w:r>
    </w:p>
    <w:p>
      <w:pPr>
        <w:pStyle w:val="0"/>
        <w:rPr>
          <w:rFonts w:hint="eastAsia"/>
        </w:rPr>
      </w:pPr>
    </w:p>
    <w:p>
      <w:pPr>
        <w:pStyle w:val="0"/>
        <w:rPr>
          <w:rFonts w:hint="eastAsia"/>
        </w:rPr>
      </w:pPr>
      <w:r>
        <w:rPr>
          <w:rFonts w:hint="eastAsia"/>
        </w:rPr>
        <w:t>（現場代理人及び</w:t>
      </w:r>
      <w:r>
        <w:rPr>
          <w:rFonts w:hint="eastAsia"/>
          <w:color w:val="auto"/>
        </w:rPr>
        <w:t>監理技術者等</w:t>
      </w:r>
      <w:r>
        <w:rPr>
          <w:rFonts w:hint="eastAsia"/>
        </w:rPr>
        <w:t>）</w:t>
      </w:r>
    </w:p>
    <w:p>
      <w:pPr>
        <w:pStyle w:val="0"/>
        <w:ind w:left="259" w:hanging="259" w:hangingChars="100"/>
        <w:rPr>
          <w:rFonts w:hint="eastAsia"/>
        </w:rPr>
      </w:pPr>
      <w:r>
        <w:rPr>
          <w:rFonts w:hint="eastAsia"/>
        </w:rPr>
        <w:t>第</w:t>
      </w:r>
      <w:r>
        <w:rPr>
          <w:rFonts w:hint="eastAsia"/>
        </w:rPr>
        <w:t>10</w:t>
      </w:r>
      <w:r>
        <w:rPr>
          <w:rFonts w:hint="eastAsia"/>
        </w:rPr>
        <w:t>条　受注者は、次の各号に掲げる者を定めて工事現場に設置し、要求水準書等に定めるところにより、その氏名その他必要な事項を発注者に通知しなければならない。これらの者を変更したときも同様とする。</w:t>
      </w:r>
    </w:p>
    <w:p>
      <w:pPr>
        <w:pStyle w:val="0"/>
        <w:ind w:firstLine="259" w:firstLineChars="100"/>
        <w:rPr>
          <w:rFonts w:hint="eastAsia"/>
        </w:rPr>
      </w:pPr>
      <w:r>
        <w:rPr>
          <w:rFonts w:hint="eastAsia"/>
        </w:rPr>
        <w:t>⑴　現場代理人</w:t>
      </w:r>
    </w:p>
    <w:p>
      <w:pPr>
        <w:pStyle w:val="0"/>
        <w:ind w:left="518" w:leftChars="100" w:hanging="259" w:hangingChars="100"/>
        <w:rPr>
          <w:rFonts w:hint="eastAsia"/>
        </w:rPr>
      </w:pPr>
      <w:r>
        <w:rPr>
          <w:rFonts w:hint="eastAsia"/>
        </w:rPr>
        <w:t>⑵　監理技術者又は</w:t>
      </w:r>
      <w:r>
        <w:rPr>
          <w:rFonts w:hint="eastAsia"/>
          <w:color w:val="auto"/>
        </w:rPr>
        <w:t>主任技術者</w:t>
      </w:r>
      <w:r>
        <w:rPr>
          <w:rFonts w:hint="eastAsia"/>
        </w:rPr>
        <w:t>（建設業法第</w:t>
      </w:r>
      <w:r>
        <w:rPr>
          <w:rFonts w:hint="eastAsia"/>
        </w:rPr>
        <w:t>26</w:t>
      </w:r>
      <w:r>
        <w:rPr>
          <w:rFonts w:hint="eastAsia"/>
        </w:rPr>
        <w:t>条第２項の規定に該当する場合は監理技術者とし、それ以外の場合は主任技術者とする。ただし、同条第３項の工事に該当する場合は、専任の主任技術者又は専任の監理技術者とし、同条第４項の工事にも該当する場合には、監理技術者資格者証の交付を受けた専任の監理技術者とする。）</w:t>
      </w:r>
    </w:p>
    <w:p>
      <w:pPr>
        <w:pStyle w:val="0"/>
        <w:ind w:firstLine="259" w:firstLineChars="100"/>
        <w:rPr>
          <w:rFonts w:hint="eastAsia"/>
        </w:rPr>
      </w:pPr>
      <w:r>
        <w:rPr>
          <w:rFonts w:hint="eastAsia"/>
        </w:rPr>
        <w:t>⑶　専門技術者（建設業法第</w:t>
      </w:r>
      <w:r>
        <w:rPr>
          <w:rFonts w:hint="eastAsia"/>
        </w:rPr>
        <w:t>26</w:t>
      </w:r>
      <w:r>
        <w:rPr>
          <w:rFonts w:hint="eastAsia"/>
        </w:rPr>
        <w:t>条の２に規定する技術者をいう。以下同じ。）</w:t>
      </w:r>
    </w:p>
    <w:p>
      <w:pPr>
        <w:pStyle w:val="0"/>
        <w:ind w:left="259" w:hanging="259" w:hangingChars="100"/>
        <w:rPr>
          <w:rFonts w:hint="eastAsia"/>
        </w:rPr>
      </w:pPr>
      <w:r>
        <w:rPr>
          <w:rFonts w:hint="eastAsia"/>
        </w:rPr>
        <w:t>２　現場代理人は、この契約の履行に関し、工事現場に常駐し、その運営、取締りを行う。</w:t>
      </w:r>
    </w:p>
    <w:p>
      <w:pPr>
        <w:pStyle w:val="0"/>
        <w:ind w:left="259" w:hanging="259" w:hangingChars="100"/>
        <w:rPr>
          <w:rFonts w:hint="eastAsia"/>
        </w:rPr>
      </w:pPr>
      <w:r>
        <w:rPr>
          <w:rFonts w:hint="eastAsia"/>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pPr>
        <w:pStyle w:val="0"/>
        <w:ind w:left="259" w:hanging="259" w:hangingChars="100"/>
        <w:rPr>
          <w:rFonts w:hint="eastAsia"/>
        </w:rPr>
      </w:pPr>
      <w:r>
        <w:rPr>
          <w:rFonts w:hint="eastAsia"/>
        </w:rPr>
        <w:t>４　受注者は、第２項の規定にかかわらず、自己の有する権限のうち現場代理人に委任せず自ら行使しようとするものがあるときは、あらかじめ、当該権限の内容を発注者に通知しなければならない。</w:t>
      </w:r>
    </w:p>
    <w:p>
      <w:pPr>
        <w:pStyle w:val="0"/>
        <w:ind w:left="259" w:hanging="259" w:hangingChars="100"/>
        <w:rPr>
          <w:rFonts w:hint="eastAsia"/>
        </w:rPr>
      </w:pPr>
      <w:r>
        <w:rPr>
          <w:rFonts w:hint="eastAsia"/>
        </w:rPr>
        <w:t>５　現場代理人、監理技術者等（監理技術者又は</w:t>
      </w:r>
      <w:r>
        <w:rPr>
          <w:rFonts w:hint="eastAsia"/>
          <w:color w:val="auto"/>
        </w:rPr>
        <w:t>主任技術者</w:t>
      </w:r>
      <w:r>
        <w:rPr>
          <w:rFonts w:hint="eastAsia"/>
        </w:rPr>
        <w:t>をいう。以下に同じ。）及び専門技術者は、これを兼ねることができる。</w:t>
      </w:r>
    </w:p>
    <w:p>
      <w:pPr>
        <w:pStyle w:val="0"/>
        <w:rPr>
          <w:rFonts w:hint="eastAsia"/>
        </w:rPr>
      </w:pPr>
    </w:p>
    <w:p>
      <w:pPr>
        <w:pStyle w:val="0"/>
        <w:rPr>
          <w:rFonts w:hint="eastAsia"/>
        </w:rPr>
      </w:pPr>
      <w:r>
        <w:rPr>
          <w:rFonts w:hint="eastAsia"/>
        </w:rPr>
        <w:t>（履行報告）</w:t>
      </w:r>
    </w:p>
    <w:p>
      <w:pPr>
        <w:pStyle w:val="0"/>
        <w:ind w:left="259" w:hanging="259" w:hangingChars="100"/>
        <w:rPr>
          <w:rFonts w:hint="eastAsia"/>
        </w:rPr>
      </w:pPr>
      <w:r>
        <w:rPr>
          <w:rFonts w:hint="eastAsia"/>
        </w:rPr>
        <w:t>第</w:t>
      </w:r>
      <w:r>
        <w:rPr>
          <w:rFonts w:hint="eastAsia"/>
        </w:rPr>
        <w:t>11</w:t>
      </w:r>
      <w:r>
        <w:rPr>
          <w:rFonts w:hint="eastAsia"/>
        </w:rPr>
        <w:t>条　受注者は、要求水準書等及び設計図書に定めるところにより、この契約の履行について発注者に報告しなければならない。</w:t>
      </w:r>
    </w:p>
    <w:p>
      <w:pPr>
        <w:pStyle w:val="0"/>
        <w:ind w:left="259" w:hanging="259" w:hangingChars="100"/>
        <w:rPr>
          <w:rFonts w:hint="eastAsia"/>
        </w:rPr>
      </w:pPr>
    </w:p>
    <w:p>
      <w:pPr>
        <w:pStyle w:val="0"/>
        <w:rPr>
          <w:rFonts w:hint="eastAsia"/>
        </w:rPr>
      </w:pPr>
      <w:r>
        <w:rPr>
          <w:rFonts w:hint="eastAsia"/>
        </w:rPr>
        <w:t>（工事監理）</w:t>
      </w:r>
    </w:p>
    <w:p>
      <w:pPr>
        <w:pStyle w:val="0"/>
        <w:ind w:left="259" w:hanging="259" w:hangingChars="100"/>
        <w:rPr>
          <w:rFonts w:hint="eastAsia"/>
        </w:rPr>
      </w:pPr>
      <w:r>
        <w:rPr>
          <w:rFonts w:hint="eastAsia"/>
        </w:rPr>
        <w:t>第１１条の２</w:t>
      </w:r>
      <w:r>
        <w:rPr>
          <w:rFonts w:hint="eastAsia"/>
        </w:rPr>
        <w:t xml:space="preserve"> </w:t>
      </w:r>
      <w:r>
        <w:rPr>
          <w:rFonts w:hint="eastAsia"/>
        </w:rPr>
        <w:t>受注者は、建築基準法（昭和２５年法律第２０１号）の定めに従い、公共施設に係る工事着工の前に自らの費用により工事監理者を設置するものとする。受注者は工事監理者をして、自らの責任において、工事を設計図書と照合させ、それが設計図書のとおりに実施されているか確認させなければならない。</w:t>
      </w:r>
    </w:p>
    <w:p>
      <w:pPr>
        <w:pStyle w:val="0"/>
        <w:ind w:left="259" w:hanging="259" w:hangingChars="100"/>
        <w:rPr>
          <w:rFonts w:hint="eastAsia"/>
        </w:rPr>
      </w:pPr>
      <w:r>
        <w:rPr>
          <w:rFonts w:hint="eastAsia"/>
        </w:rPr>
        <w:t>２　受注者は、工事監理者をして、公共施設に係る建設工事着手前に工事監理概要書を発注者に提出させ、発注者の確認を得させなければならない。</w:t>
      </w:r>
    </w:p>
    <w:p>
      <w:pPr>
        <w:pStyle w:val="0"/>
        <w:ind w:left="259" w:hanging="259" w:hangingChars="100"/>
        <w:rPr>
          <w:rFonts w:hint="eastAsia"/>
        </w:rPr>
      </w:pPr>
      <w:r>
        <w:rPr>
          <w:rFonts w:hint="eastAsia"/>
        </w:rPr>
        <w:t>３　受注者は、工事監理者をして、発注者があらかじめ定めた時期において、工事の進捗状況等を報告させなければならない。また、発注者は、受注者を通じて工事監理者に随時報告を求めることができるものとし、受注者は工事監理者をして、受注者を通じ必要に応じ発注者に対して、工事監理の状況を報告させるものとする。</w:t>
      </w:r>
    </w:p>
    <w:p>
      <w:pPr>
        <w:pStyle w:val="0"/>
        <w:ind w:left="259" w:hanging="259" w:hangingChars="100"/>
        <w:rPr>
          <w:rFonts w:hint="eastAsia"/>
        </w:rPr>
      </w:pPr>
    </w:p>
    <w:p>
      <w:pPr>
        <w:pStyle w:val="0"/>
        <w:rPr>
          <w:rFonts w:hint="eastAsia"/>
        </w:rPr>
      </w:pPr>
      <w:r>
        <w:rPr>
          <w:rFonts w:hint="eastAsia"/>
        </w:rPr>
        <w:t>（業務関係者に関する措置請求）</w:t>
      </w:r>
    </w:p>
    <w:p>
      <w:pPr>
        <w:pStyle w:val="0"/>
        <w:ind w:left="259" w:hanging="259" w:hangingChars="100"/>
        <w:rPr>
          <w:rFonts w:hint="eastAsia"/>
          <w:color w:val="auto"/>
        </w:rPr>
      </w:pPr>
      <w:r>
        <w:rPr>
          <w:rFonts w:hint="eastAsia"/>
        </w:rPr>
        <w:t>第</w:t>
      </w:r>
      <w:r>
        <w:rPr>
          <w:rFonts w:hint="eastAsia"/>
        </w:rPr>
        <w:t>12</w:t>
      </w:r>
      <w:r>
        <w:rPr>
          <w:rFonts w:hint="eastAsia"/>
        </w:rPr>
        <w:t>条　発注者は</w:t>
      </w:r>
      <w:r>
        <w:rPr>
          <w:rFonts w:hint="eastAsia"/>
          <w:color w:val="auto"/>
        </w:rPr>
        <w:t>、統括管理技術者、管理技術者又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pPr>
        <w:pStyle w:val="0"/>
        <w:ind w:left="259" w:hanging="259" w:hangingChars="100"/>
        <w:rPr>
          <w:rFonts w:hint="eastAsia"/>
        </w:rPr>
      </w:pPr>
      <w:r>
        <w:rPr>
          <w:rFonts w:hint="eastAsia"/>
          <w:color w:val="auto"/>
        </w:rPr>
        <w:t>２　発注者又は監督員は、監理技術者等、専門技術者</w:t>
      </w:r>
      <w:r>
        <w:rPr>
          <w:rFonts w:hint="eastAsia"/>
        </w:rPr>
        <w:t>（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pPr>
        <w:pStyle w:val="0"/>
        <w:ind w:left="259" w:hanging="259" w:hangingChars="100"/>
        <w:rPr>
          <w:rFonts w:hint="eastAsia"/>
        </w:rPr>
      </w:pPr>
      <w:r>
        <w:rPr>
          <w:rFonts w:hint="eastAsia"/>
        </w:rPr>
        <w:t>３　受注者は、前二項の規定による請求があったときは、当該請求に係る事項について決定し、その結果を請求を受けた日から</w:t>
      </w:r>
      <w:r>
        <w:rPr>
          <w:rFonts w:hint="eastAsia"/>
        </w:rPr>
        <w:t>10</w:t>
      </w:r>
      <w:r>
        <w:rPr>
          <w:rFonts w:hint="eastAsia"/>
        </w:rPr>
        <w:t>日以内に発注者に通知しなければならない。</w:t>
      </w:r>
    </w:p>
    <w:p>
      <w:pPr>
        <w:pStyle w:val="0"/>
        <w:ind w:left="259" w:hanging="259" w:hangingChars="100"/>
        <w:rPr>
          <w:rFonts w:hint="eastAsia"/>
        </w:rPr>
      </w:pPr>
      <w:r>
        <w:rPr>
          <w:rFonts w:hint="eastAsia"/>
        </w:rPr>
        <w:t>４　受注者は、監督員がその職務の執行につき著しく不適当と認められるときは、発注者に対して、その理由を明示した書面により、必要な措置をとるべきことを請求することができる。</w:t>
      </w:r>
    </w:p>
    <w:p>
      <w:pPr>
        <w:pStyle w:val="0"/>
        <w:ind w:left="259" w:hanging="259" w:hangingChars="100"/>
        <w:rPr>
          <w:rFonts w:hint="eastAsia"/>
        </w:rPr>
      </w:pPr>
      <w:r>
        <w:rPr>
          <w:rFonts w:hint="eastAsia"/>
        </w:rPr>
        <w:t>５　発注者は、前項の規定による請求があったときは、当該請求に係る事項について決定し、その結果を請求を受けた日から</w:t>
      </w:r>
      <w:r>
        <w:rPr>
          <w:rFonts w:hint="eastAsia"/>
        </w:rPr>
        <w:t>10</w:t>
      </w:r>
      <w:r>
        <w:rPr>
          <w:rFonts w:hint="eastAsia"/>
        </w:rPr>
        <w:t>日以内に受注者に通知しなければならない。</w:t>
      </w:r>
      <w:r>
        <w:rPr>
          <w:rFonts w:hint="eastAsia"/>
        </w:rPr>
        <w:t xml:space="preserve"> </w:t>
      </w:r>
    </w:p>
    <w:p>
      <w:pPr>
        <w:pStyle w:val="0"/>
        <w:rPr>
          <w:rFonts w:hint="eastAsia"/>
        </w:rPr>
      </w:pPr>
    </w:p>
    <w:p>
      <w:pPr>
        <w:pStyle w:val="0"/>
        <w:rPr>
          <w:rFonts w:hint="eastAsia"/>
        </w:rPr>
      </w:pPr>
      <w:r>
        <w:rPr>
          <w:rFonts w:hint="eastAsia"/>
        </w:rPr>
        <w:t>（設計業務に係る検査、提出及び確認）</w:t>
      </w:r>
    </w:p>
    <w:p>
      <w:pPr>
        <w:pStyle w:val="0"/>
        <w:ind w:left="259" w:hanging="259" w:hangingChars="100"/>
        <w:rPr>
          <w:rFonts w:hint="eastAsia"/>
        </w:rPr>
      </w:pPr>
      <w:r>
        <w:rPr>
          <w:rFonts w:hint="eastAsia"/>
        </w:rPr>
        <w:t>第</w:t>
      </w:r>
      <w:r>
        <w:rPr>
          <w:rFonts w:hint="eastAsia"/>
        </w:rPr>
        <w:t>12</w:t>
      </w:r>
      <w:r>
        <w:rPr>
          <w:rFonts w:hint="eastAsia"/>
        </w:rPr>
        <w:t>条の２　受注者は、設計業務を完了したときは、その旨を発注者に通知するとともに、設計業務の成果物を発注者に提出し、発注者の確認を得なければならない。</w:t>
      </w:r>
    </w:p>
    <w:p>
      <w:pPr>
        <w:pStyle w:val="0"/>
        <w:ind w:left="259" w:hanging="259" w:hangingChars="100"/>
        <w:rPr>
          <w:rFonts w:hint="eastAsia"/>
        </w:rPr>
      </w:pPr>
      <w:r>
        <w:rPr>
          <w:rFonts w:hint="eastAsia"/>
        </w:rPr>
        <w:t>２　発注者は、前項の規定による通知及び提出を受けたときは、通知及び提出を受けた日から</w:t>
      </w:r>
      <w:r>
        <w:rPr>
          <w:rFonts w:hint="eastAsia"/>
        </w:rPr>
        <w:t>10</w:t>
      </w:r>
      <w:r>
        <w:rPr>
          <w:rFonts w:hint="eastAsia"/>
        </w:rPr>
        <w:t>日以内に受注者の立会いの上、要求水準書等に定めるところにより、設計業務の完了を確認するための検査を完了し、当該検査の結果を受注者に通知しなければならない。</w:t>
      </w:r>
    </w:p>
    <w:p>
      <w:pPr>
        <w:pStyle w:val="0"/>
        <w:ind w:left="259" w:hanging="259" w:hangingChars="100"/>
        <w:rPr>
          <w:rFonts w:hint="eastAsia"/>
        </w:rPr>
      </w:pPr>
      <w:r>
        <w:rPr>
          <w:rFonts w:hint="eastAsia"/>
        </w:rPr>
        <w:t>３　受注者は、設計業務が前項の検査に合格しないときは、直ちに修補して発注者の検査を受けなければならない。この場合において、修補の完了を設計業務の完了とみなして前２項の規定を準用する。</w:t>
      </w:r>
    </w:p>
    <w:p>
      <w:pPr>
        <w:pStyle w:val="0"/>
        <w:ind w:left="259" w:hanging="259" w:hangingChars="100"/>
        <w:rPr>
          <w:rFonts w:hint="eastAsia"/>
        </w:rPr>
      </w:pPr>
    </w:p>
    <w:p>
      <w:pPr>
        <w:pStyle w:val="0"/>
        <w:rPr>
          <w:rFonts w:hint="eastAsia"/>
        </w:rPr>
      </w:pPr>
      <w:r>
        <w:rPr>
          <w:rFonts w:hint="eastAsia"/>
        </w:rPr>
        <w:t>（要求水準書等と設計業務の内容が一致しない場合の修補業務）</w:t>
      </w:r>
    </w:p>
    <w:p>
      <w:pPr>
        <w:pStyle w:val="0"/>
        <w:ind w:left="259" w:hanging="259" w:hangingChars="100"/>
        <w:rPr>
          <w:rFonts w:hint="eastAsia"/>
        </w:rPr>
      </w:pPr>
      <w:r>
        <w:rPr>
          <w:rFonts w:hint="eastAsia"/>
        </w:rPr>
        <w:t>第</w:t>
      </w:r>
      <w:r>
        <w:rPr>
          <w:rFonts w:hint="eastAsia"/>
        </w:rPr>
        <w:t>12</w:t>
      </w:r>
      <w:r>
        <w:rPr>
          <w:rFonts w:hint="eastAsia"/>
        </w:rPr>
        <w:t>条の３　受注者は、設計業務の内容が要求水準書等又は発注者の指示若しくは発注者と受注者との協議の内容に適合しない場合には、これらに適合するよう必要な修補を行わなければならない。この場合において、当該不適合が発注者の指示によるときその他発注者の責めに帰すべき事由によるときは、発注者は、必要があると認められるときに限り、履行期間若しくは契約金額を変更し、又は受注者に損害を及ぼしたときは、必要な費用を負担しなければならない。</w:t>
      </w:r>
    </w:p>
    <w:p>
      <w:pPr>
        <w:pStyle w:val="0"/>
        <w:rPr>
          <w:rFonts w:hint="eastAsia"/>
        </w:rPr>
      </w:pPr>
    </w:p>
    <w:p>
      <w:pPr>
        <w:pStyle w:val="0"/>
        <w:rPr>
          <w:rFonts w:hint="eastAsia"/>
        </w:rPr>
      </w:pPr>
      <w:r>
        <w:rPr>
          <w:rFonts w:hint="eastAsia"/>
        </w:rPr>
        <w:t>（工事材料の品質及び検査等）</w:t>
      </w:r>
    </w:p>
    <w:p>
      <w:pPr>
        <w:pStyle w:val="0"/>
        <w:ind w:left="259" w:hanging="259" w:hangingChars="100"/>
        <w:rPr>
          <w:rFonts w:hint="eastAsia"/>
        </w:rPr>
      </w:pPr>
      <w:r>
        <w:rPr>
          <w:rFonts w:hint="eastAsia"/>
        </w:rPr>
        <w:t>第</w:t>
      </w:r>
      <w:r>
        <w:rPr>
          <w:rFonts w:hint="eastAsia"/>
        </w:rPr>
        <w:t>13</w:t>
      </w:r>
      <w:r>
        <w:rPr>
          <w:rFonts w:hint="eastAsia"/>
        </w:rPr>
        <w:t>条　工事材料の品質については、要求水準書等及び設計図書に定めるところによる。要求水準書等及び設計図書にその品質が明示されていない場合にあっては、中等の品質（営繕工事にあっては、均衡を得た品質）を有するものとする。</w:t>
      </w:r>
    </w:p>
    <w:p>
      <w:pPr>
        <w:pStyle w:val="0"/>
        <w:ind w:left="259" w:hanging="259" w:hangingChars="100"/>
        <w:rPr>
          <w:rFonts w:hint="eastAsia"/>
        </w:rPr>
      </w:pPr>
      <w:r>
        <w:rPr>
          <w:rFonts w:hint="eastAsia"/>
        </w:rPr>
        <w:t>２　受注者は、要求水準書等及び設計図書において監督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pPr>
        <w:pStyle w:val="0"/>
        <w:ind w:left="259" w:hanging="259" w:hangingChars="100"/>
        <w:rPr>
          <w:rFonts w:hint="eastAsia"/>
        </w:rPr>
      </w:pPr>
      <w:r>
        <w:rPr>
          <w:rFonts w:hint="eastAsia"/>
        </w:rPr>
        <w:t>３　監督員は、受注者から前項の検査を請求されたときは、請求を受けた日から７日以内に応じなければならない。</w:t>
      </w:r>
    </w:p>
    <w:p>
      <w:pPr>
        <w:pStyle w:val="0"/>
        <w:ind w:left="259" w:hanging="259" w:hangingChars="100"/>
        <w:rPr>
          <w:rFonts w:hint="eastAsia"/>
        </w:rPr>
      </w:pPr>
      <w:r>
        <w:rPr>
          <w:rFonts w:hint="eastAsia"/>
        </w:rPr>
        <w:t>４　受注者は、工事現場内に搬入した工事材料を監督員の承諾を受けないで工事現場外に搬出してはならない。</w:t>
      </w:r>
    </w:p>
    <w:p>
      <w:pPr>
        <w:pStyle w:val="0"/>
        <w:ind w:left="259" w:hanging="259" w:hangingChars="100"/>
        <w:rPr>
          <w:rFonts w:hint="eastAsia"/>
        </w:rPr>
      </w:pPr>
      <w:r>
        <w:rPr>
          <w:rFonts w:hint="eastAsia"/>
        </w:rPr>
        <w:t>５　受注者は、前項の規定にかかわらず、第２項の検査の結果不合格と決定された工事材料については、当該決定を受けた日から７日以内に工事現場外に搬出しなければならない。</w:t>
      </w:r>
    </w:p>
    <w:p>
      <w:pPr>
        <w:pStyle w:val="0"/>
        <w:rPr>
          <w:rFonts w:hint="eastAsia"/>
        </w:rPr>
      </w:pPr>
    </w:p>
    <w:p>
      <w:pPr>
        <w:pStyle w:val="0"/>
        <w:rPr>
          <w:rFonts w:hint="eastAsia"/>
        </w:rPr>
      </w:pPr>
      <w:r>
        <w:rPr>
          <w:rFonts w:hint="eastAsia"/>
        </w:rPr>
        <w:t>（監督員の立会い及び工事記録の整備等）</w:t>
      </w:r>
    </w:p>
    <w:p>
      <w:pPr>
        <w:pStyle w:val="0"/>
        <w:ind w:left="259" w:hanging="259" w:hangingChars="100"/>
        <w:rPr>
          <w:rFonts w:hint="eastAsia"/>
        </w:rPr>
      </w:pPr>
      <w:r>
        <w:rPr>
          <w:rFonts w:hint="eastAsia"/>
        </w:rPr>
        <w:t>第</w:t>
      </w:r>
      <w:r>
        <w:rPr>
          <w:rFonts w:hint="eastAsia"/>
        </w:rPr>
        <w:t>14</w:t>
      </w:r>
      <w:r>
        <w:rPr>
          <w:rFonts w:hint="eastAsia"/>
        </w:rPr>
        <w:t>条　受注者は、要求水準書等及び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pPr>
        <w:pStyle w:val="0"/>
        <w:ind w:left="259" w:hanging="259" w:hangingChars="100"/>
        <w:rPr>
          <w:rFonts w:hint="eastAsia"/>
        </w:rPr>
      </w:pPr>
      <w:r>
        <w:rPr>
          <w:rFonts w:hint="eastAsia"/>
        </w:rPr>
        <w:t>２　受注者は、要求水準書等及び設計図書において監督員の立会いの上施工するものと指定された工事については、当該立会いを受けて施工しなければならない。</w:t>
      </w:r>
    </w:p>
    <w:p>
      <w:pPr>
        <w:pStyle w:val="0"/>
        <w:ind w:left="259" w:hanging="259" w:hangingChars="100"/>
        <w:rPr>
          <w:rFonts w:hint="eastAsia"/>
        </w:rPr>
      </w:pPr>
      <w:r>
        <w:rPr>
          <w:rFonts w:hint="eastAsia"/>
        </w:rPr>
        <w:t>３　受注者は、前二項に規定するほか、発注者が特に必要があると認めて要求水準書等において見本又は工事写真等の記録を整備すべきものと指定した工事材料の調合又は工事の施工をするときは、要求水準書等に定めるところにより、当該見本又は工事写真等の記録を整備し、監督員の請求があったときは、当該請求を受けた日から７日以内に提出しなければならない。</w:t>
      </w:r>
      <w:r>
        <w:rPr>
          <w:rFonts w:hint="eastAsia"/>
        </w:rPr>
        <w:t xml:space="preserve"> </w:t>
      </w:r>
    </w:p>
    <w:p>
      <w:pPr>
        <w:pStyle w:val="0"/>
        <w:ind w:left="259" w:hanging="259" w:hangingChars="100"/>
        <w:rPr>
          <w:rFonts w:hint="eastAsia"/>
        </w:rPr>
      </w:pPr>
      <w:r>
        <w:rPr>
          <w:rFonts w:hint="eastAsia"/>
        </w:rPr>
        <w:t>４　監督員は、受注者から第１項又は第２項の立会い又は見本検査を請求されたときは、当該請求を受けた日から７日以内に応じなければならない。</w:t>
      </w:r>
      <w:r>
        <w:rPr>
          <w:rFonts w:hint="eastAsia"/>
        </w:rPr>
        <w:t xml:space="preserve"> </w:t>
      </w:r>
    </w:p>
    <w:p>
      <w:pPr>
        <w:pStyle w:val="0"/>
        <w:ind w:left="259" w:hanging="259" w:hangingChars="100"/>
        <w:rPr>
          <w:rFonts w:hint="eastAsia"/>
        </w:rPr>
      </w:pPr>
      <w:r>
        <w:rPr>
          <w:rFonts w:hint="eastAsia"/>
        </w:rPr>
        <w:t>５　前項の場合において、監督員が正当な理由なく受注者の請求に７日以内に応じないため、その後の工程に支障をきた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請求があったときは、当該請求を受けた日から７日以内に提出しなければならない。</w:t>
      </w:r>
    </w:p>
    <w:p>
      <w:pPr>
        <w:pStyle w:val="0"/>
        <w:ind w:left="259" w:hanging="259" w:hangingChars="100"/>
        <w:rPr>
          <w:rFonts w:hint="eastAsia"/>
        </w:rPr>
      </w:pPr>
      <w:r>
        <w:rPr>
          <w:rFonts w:hint="eastAsia"/>
        </w:rPr>
        <w:t>６　第１項、第３項又は前項の場合において、見本検査又は見本若しくは工事写真等の記録の整備に直接要する費用は、受注者の負担とする。</w:t>
      </w:r>
    </w:p>
    <w:p>
      <w:pPr>
        <w:pStyle w:val="0"/>
        <w:rPr>
          <w:rFonts w:hint="eastAsia"/>
        </w:rPr>
      </w:pPr>
    </w:p>
    <w:p>
      <w:pPr>
        <w:pStyle w:val="0"/>
        <w:rPr>
          <w:rFonts w:hint="eastAsia"/>
        </w:rPr>
      </w:pPr>
      <w:r>
        <w:rPr>
          <w:rFonts w:hint="eastAsia"/>
        </w:rPr>
        <w:t>（支給材料及び貸与品）</w:t>
      </w:r>
      <w:r>
        <w:rPr>
          <w:rFonts w:hint="eastAsia"/>
        </w:rPr>
        <w:t xml:space="preserve"> </w:t>
      </w:r>
    </w:p>
    <w:p>
      <w:pPr>
        <w:pStyle w:val="0"/>
        <w:ind w:left="259" w:hanging="259" w:hangingChars="100"/>
        <w:rPr>
          <w:rFonts w:hint="eastAsia"/>
        </w:rPr>
      </w:pPr>
      <w:r>
        <w:rPr>
          <w:rFonts w:hint="eastAsia"/>
        </w:rPr>
        <w:t>第</w:t>
      </w:r>
      <w:r>
        <w:rPr>
          <w:rFonts w:hint="eastAsia"/>
        </w:rPr>
        <w:t>15</w:t>
      </w:r>
      <w:r>
        <w:rPr>
          <w:rFonts w:hint="eastAsia"/>
        </w:rPr>
        <w:t>条　発注者が受注者に支給する工事材料（以下「支給材料」という。）及び貸与する建設機械器具（以下「貸与品」という。）の品名、数量、品質、規格又は性能、引渡場所及び引渡時期は、要求水準書等及び設計図書に定めるところによる。</w:t>
      </w:r>
    </w:p>
    <w:p>
      <w:pPr>
        <w:pStyle w:val="0"/>
        <w:ind w:left="259" w:hanging="259" w:hangingChars="100"/>
        <w:rPr>
          <w:rFonts w:hint="eastAsia"/>
        </w:rPr>
      </w:pPr>
      <w:r>
        <w:rPr>
          <w:rFonts w:hint="eastAsia"/>
        </w:rPr>
        <w:t>２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要求水準書等及び設計図書の定めと異なり、又は使用に適当でないと認めたときは、受注者は、その旨を直ちに発注者に通知しなければならない。</w:t>
      </w:r>
    </w:p>
    <w:p>
      <w:pPr>
        <w:pStyle w:val="0"/>
        <w:ind w:left="259" w:hanging="259" w:hangingChars="100"/>
        <w:rPr>
          <w:rFonts w:hint="eastAsia"/>
        </w:rPr>
      </w:pPr>
      <w:r>
        <w:rPr>
          <w:rFonts w:hint="eastAsia"/>
        </w:rPr>
        <w:t>３　受注者は、支給材料又は貸与品の引渡しを受けたときは、引渡しの日から７日以内に、発注者に受領書又は借用書を提出しなければならない。</w:t>
      </w:r>
    </w:p>
    <w:p>
      <w:pPr>
        <w:pStyle w:val="0"/>
        <w:ind w:left="259" w:hanging="259" w:hangingChars="100"/>
        <w:rPr>
          <w:rFonts w:hint="eastAsia"/>
        </w:rPr>
      </w:pPr>
      <w:r>
        <w:rPr>
          <w:rFonts w:hint="eastAsia"/>
        </w:rPr>
        <w:t>４　受注者は、支給材料又は貸与品の引渡しを受けた後、当該支給材料又は貸与品に種類、品質又は数量に関しこの契約の内容に適合しないこと（第２項の検査により発見することが困難であったものに限る。）などがあり使用に適当でないと認めたときは、その旨を直ちに発注者に通知しなければならない。</w:t>
      </w:r>
      <w:r>
        <w:rPr>
          <w:rFonts w:hint="eastAsia"/>
        </w:rPr>
        <w:t xml:space="preserve"> </w:t>
      </w:r>
    </w:p>
    <w:p>
      <w:pPr>
        <w:pStyle w:val="0"/>
        <w:ind w:left="259" w:hanging="259" w:hangingChars="100"/>
        <w:rPr>
          <w:rFonts w:hint="eastAsia"/>
        </w:rPr>
      </w:pPr>
      <w:r>
        <w:rPr>
          <w:rFonts w:hint="eastAsia"/>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pPr>
        <w:pStyle w:val="0"/>
        <w:ind w:left="259" w:hanging="259" w:hangingChars="100"/>
        <w:rPr>
          <w:rFonts w:hint="eastAsia"/>
        </w:rPr>
      </w:pPr>
      <w:r>
        <w:rPr>
          <w:rFonts w:hint="eastAsia"/>
        </w:rPr>
        <w:t>６　発注者は、前項に規定するほか、必要があると認めるときは、支給材料又は貸与品の品名、数量、品質、規格若しくは性能、引渡場所又は引渡時期を変更することができる。</w:t>
      </w:r>
    </w:p>
    <w:p>
      <w:pPr>
        <w:pStyle w:val="0"/>
        <w:ind w:left="259" w:hanging="259" w:hangingChars="100"/>
        <w:rPr>
          <w:rFonts w:hint="eastAsia"/>
        </w:rPr>
      </w:pPr>
      <w:r>
        <w:rPr>
          <w:rFonts w:hint="eastAsia"/>
        </w:rPr>
        <w:t>７　発注者は、前二項の場合において、必要があると認められるときは履行期間若しくは契約金額を変更し、又は受注者に損害を及ぼしたときは必要な費用を負担しなければならない。</w:t>
      </w:r>
    </w:p>
    <w:p>
      <w:pPr>
        <w:pStyle w:val="0"/>
        <w:ind w:left="259" w:hanging="259" w:hangingChars="100"/>
        <w:rPr>
          <w:rFonts w:hint="eastAsia"/>
        </w:rPr>
      </w:pPr>
      <w:r>
        <w:rPr>
          <w:rFonts w:hint="eastAsia"/>
        </w:rPr>
        <w:t>８　受注者は、支給材料及び貸与品を善良な管理者の注意をもって管理しなければならない。</w:t>
      </w:r>
      <w:r>
        <w:rPr>
          <w:rFonts w:hint="eastAsia"/>
        </w:rPr>
        <w:t xml:space="preserve"> </w:t>
      </w:r>
    </w:p>
    <w:p>
      <w:pPr>
        <w:pStyle w:val="0"/>
        <w:ind w:left="259" w:hanging="259" w:hangingChars="100"/>
        <w:rPr>
          <w:rFonts w:hint="eastAsia"/>
        </w:rPr>
      </w:pPr>
      <w:r>
        <w:rPr>
          <w:rFonts w:hint="eastAsia"/>
        </w:rPr>
        <w:t>９　受注者は、要求水準書等及び設計図書に定めるところにより、工事の完成、要求水準書等及び設計図書の変更等によって不用となった支給材料又は貸与品を発注者に返還しなければならない。</w:t>
      </w:r>
    </w:p>
    <w:p>
      <w:pPr>
        <w:pStyle w:val="0"/>
        <w:ind w:left="259" w:hanging="259" w:hangingChars="100"/>
        <w:rPr>
          <w:rFonts w:hint="eastAsia"/>
        </w:rPr>
      </w:pPr>
      <w:r>
        <w:rPr>
          <w:rFonts w:hint="eastAsia"/>
        </w:rPr>
        <w:t>10</w:t>
      </w:r>
      <w:r>
        <w:rPr>
          <w:rFonts w:hint="eastAsia"/>
        </w:rPr>
        <w:t>　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pPr>
        <w:pStyle w:val="0"/>
        <w:ind w:left="259" w:hanging="259" w:hangingChars="100"/>
        <w:rPr>
          <w:rFonts w:hint="eastAsia"/>
        </w:rPr>
      </w:pPr>
      <w:r>
        <w:rPr>
          <w:rFonts w:hint="eastAsia"/>
        </w:rPr>
        <w:t>11</w:t>
      </w:r>
      <w:r>
        <w:rPr>
          <w:rFonts w:hint="eastAsia"/>
        </w:rPr>
        <w:t>　受注者は、支給材料又は貸与品の使用方法が要求水準書等に明示されていないときは、監督員の指示に従わなければならない。</w:t>
      </w:r>
    </w:p>
    <w:p>
      <w:pPr>
        <w:pStyle w:val="0"/>
        <w:rPr>
          <w:rFonts w:hint="eastAsia"/>
        </w:rPr>
      </w:pPr>
      <w:r>
        <w:rPr>
          <w:rFonts w:hint="eastAsia"/>
        </w:rPr>
        <w:t>（工事用地の確保等）</w:t>
      </w:r>
    </w:p>
    <w:p>
      <w:pPr>
        <w:pStyle w:val="0"/>
        <w:ind w:left="259" w:hanging="259" w:hangingChars="100"/>
        <w:rPr>
          <w:rFonts w:hint="eastAsia"/>
        </w:rPr>
      </w:pPr>
      <w:r>
        <w:rPr>
          <w:rFonts w:hint="eastAsia"/>
        </w:rPr>
        <w:t>第</w:t>
      </w:r>
      <w:r>
        <w:rPr>
          <w:rFonts w:hint="eastAsia"/>
        </w:rPr>
        <w:t>16</w:t>
      </w:r>
      <w:r>
        <w:rPr>
          <w:rFonts w:hint="eastAsia"/>
        </w:rPr>
        <w:t>条　発注者は、公共施設用地を受注者が本件業務の実施上必要とする日（要求水準書等に特別の定めがあるときは、その定められた日）までに確保しなければならない。</w:t>
      </w:r>
    </w:p>
    <w:p>
      <w:pPr>
        <w:pStyle w:val="0"/>
        <w:ind w:left="259" w:hanging="259" w:hangingChars="100"/>
        <w:rPr>
          <w:rFonts w:hint="eastAsia"/>
        </w:rPr>
      </w:pPr>
      <w:r>
        <w:rPr>
          <w:rFonts w:hint="eastAsia"/>
        </w:rPr>
        <w:t>２　受注者は、確保された公共施設用地を善良な管理者の注意をもって管理しなければならない。</w:t>
      </w:r>
    </w:p>
    <w:p>
      <w:pPr>
        <w:pStyle w:val="0"/>
        <w:ind w:left="259" w:hanging="259" w:hangingChars="100"/>
        <w:rPr>
          <w:rFonts w:hint="eastAsia"/>
        </w:rPr>
      </w:pPr>
      <w:r>
        <w:rPr>
          <w:rFonts w:hint="eastAsia"/>
        </w:rPr>
        <w:t>３　工事の完成、要求水準書等の変更等によって公共施設用地が不用となった場合において、当該公共施設用地に受注者が所有又は管理する工事材料、建設機械器具、仮設物その他の物件（下請負人の所有又は管理するこれらの物件を含む。）があるときは、受注者は、当該物件を撤去するとともに、当該公共施設用地を修復し、取り片付けて、発注者に明け渡さなければならない。</w:t>
      </w:r>
    </w:p>
    <w:p>
      <w:pPr>
        <w:pStyle w:val="0"/>
        <w:ind w:left="259" w:hanging="259" w:hangingChars="100"/>
        <w:rPr>
          <w:rFonts w:hint="eastAsia"/>
        </w:rPr>
      </w:pPr>
      <w:r>
        <w:rPr>
          <w:rFonts w:hint="eastAsia"/>
        </w:rPr>
        <w:t>４　前項の場合において、受注者が正当な理由なく、相当の期間内に当該物件を撤去せず、又は公共施設用地の修復若しくは取片付けを行わないときは、発注者は、受注者に代わって当該物件を処分し、公共施設用地の修復若しくは取片付けを行うことができる。この場合においては、受注者は、発注者の処分又は修復若しくは取片付けについて異議を申し出ることができず、かつ、発注者の処分又は修復若しくは取片付けに要した費用を負担しなければならない。</w:t>
      </w:r>
    </w:p>
    <w:p>
      <w:pPr>
        <w:pStyle w:val="0"/>
        <w:ind w:left="259" w:hanging="259" w:hangingChars="100"/>
        <w:rPr>
          <w:rFonts w:hint="eastAsia"/>
        </w:rPr>
      </w:pPr>
      <w:r>
        <w:rPr>
          <w:rFonts w:hint="eastAsia"/>
        </w:rPr>
        <w:t>５　第３項に規定する受注者のとるべき措置の期限、方法等については、発注者が受注者の意見を聴いて定める。</w:t>
      </w:r>
    </w:p>
    <w:p>
      <w:pPr>
        <w:pStyle w:val="0"/>
        <w:rPr>
          <w:rFonts w:hint="eastAsia"/>
        </w:rPr>
      </w:pPr>
    </w:p>
    <w:p>
      <w:pPr>
        <w:pStyle w:val="0"/>
        <w:rPr>
          <w:rFonts w:hint="eastAsia"/>
        </w:rPr>
      </w:pPr>
      <w:r>
        <w:rPr>
          <w:rFonts w:hint="eastAsia"/>
        </w:rPr>
        <w:t>（要求水準書等及び設計図書不適合の場合の改造義務及び破壊検査等）</w:t>
      </w:r>
      <w:r>
        <w:rPr>
          <w:rFonts w:hint="eastAsia"/>
        </w:rPr>
        <w:t xml:space="preserve"> </w:t>
      </w:r>
    </w:p>
    <w:p>
      <w:pPr>
        <w:pStyle w:val="0"/>
        <w:ind w:left="259" w:hanging="259" w:hangingChars="100"/>
        <w:rPr>
          <w:rFonts w:hint="eastAsia"/>
        </w:rPr>
      </w:pPr>
      <w:r>
        <w:rPr>
          <w:rFonts w:hint="eastAsia"/>
        </w:rPr>
        <w:t>第</w:t>
      </w:r>
      <w:r>
        <w:rPr>
          <w:rFonts w:hint="eastAsia"/>
        </w:rPr>
        <w:t>17</w:t>
      </w:r>
      <w:r>
        <w:rPr>
          <w:rFonts w:hint="eastAsia"/>
        </w:rPr>
        <w:t>条　受注者は、工事の施工部分が要求水準書等又は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履行期間若しくは契約金額を変更し、又は受注者に損害を及ぼしたときは必要な費用を負担しなければならない。</w:t>
      </w:r>
    </w:p>
    <w:p>
      <w:pPr>
        <w:pStyle w:val="0"/>
        <w:ind w:left="259" w:hanging="259" w:hangingChars="100"/>
        <w:rPr>
          <w:rFonts w:hint="eastAsia"/>
        </w:rPr>
      </w:pPr>
      <w:r>
        <w:rPr>
          <w:rFonts w:hint="eastAsia"/>
        </w:rPr>
        <w:t>２　監督員は、受注者が第</w:t>
      </w:r>
      <w:r>
        <w:rPr>
          <w:rFonts w:hint="eastAsia"/>
        </w:rPr>
        <w:t>13</w:t>
      </w:r>
      <w:r>
        <w:rPr>
          <w:rFonts w:hint="eastAsia"/>
        </w:rPr>
        <w:t>条第２項又は第</w:t>
      </w:r>
      <w:r>
        <w:rPr>
          <w:rFonts w:hint="eastAsia"/>
        </w:rPr>
        <w:t>14</w:t>
      </w:r>
      <w:r>
        <w:rPr>
          <w:rFonts w:hint="eastAsia"/>
        </w:rPr>
        <w:t>条第１項から第３項までの規定に違反した場合において、必要があると認められるときは、工事の施工部分を破壊して検査することができる。</w:t>
      </w:r>
    </w:p>
    <w:p>
      <w:pPr>
        <w:pStyle w:val="0"/>
        <w:ind w:left="259" w:hanging="259" w:hangingChars="100"/>
        <w:rPr>
          <w:rFonts w:hint="eastAsia"/>
        </w:rPr>
      </w:pPr>
      <w:r>
        <w:rPr>
          <w:rFonts w:hint="eastAsia"/>
        </w:rPr>
        <w:t>３　前項に規定するほか、監督員は、工事の施工部分が要求水準書等又は設計図書に適合しないと認められる相当の理由がある場合において、必要があると認められるときは、当該相当の理由を受注者に通知して、工事の施工部分を最小限度破壊して検査することができる。</w:t>
      </w:r>
    </w:p>
    <w:p>
      <w:pPr>
        <w:pStyle w:val="0"/>
        <w:ind w:left="259" w:hanging="259" w:hangingChars="100"/>
        <w:rPr>
          <w:rFonts w:hint="eastAsia"/>
        </w:rPr>
      </w:pPr>
      <w:r>
        <w:rPr>
          <w:rFonts w:hint="eastAsia"/>
        </w:rPr>
        <w:t>４　前二項の場合において、検査及び復旧に直接要する費用は受注者の負担とする。</w:t>
      </w:r>
    </w:p>
    <w:p>
      <w:pPr>
        <w:pStyle w:val="0"/>
        <w:rPr>
          <w:rFonts w:hint="eastAsia"/>
        </w:rPr>
      </w:pPr>
    </w:p>
    <w:p>
      <w:pPr>
        <w:pStyle w:val="0"/>
        <w:rPr>
          <w:rFonts w:hint="eastAsia"/>
        </w:rPr>
      </w:pPr>
      <w:r>
        <w:rPr>
          <w:rFonts w:hint="eastAsia"/>
        </w:rPr>
        <w:t>（条件変更等）</w:t>
      </w:r>
      <w:r>
        <w:rPr>
          <w:rFonts w:hint="eastAsia"/>
        </w:rPr>
        <w:t xml:space="preserve"> </w:t>
      </w:r>
    </w:p>
    <w:p>
      <w:pPr>
        <w:pStyle w:val="0"/>
        <w:ind w:left="259" w:hanging="259" w:hangingChars="100"/>
        <w:rPr>
          <w:rFonts w:hint="eastAsia"/>
        </w:rPr>
      </w:pPr>
      <w:r>
        <w:rPr>
          <w:rFonts w:hint="eastAsia"/>
        </w:rPr>
        <w:t>第</w:t>
      </w:r>
      <w:r>
        <w:rPr>
          <w:rFonts w:hint="eastAsia"/>
        </w:rPr>
        <w:t>18</w:t>
      </w:r>
      <w:r>
        <w:rPr>
          <w:rFonts w:hint="eastAsia"/>
        </w:rPr>
        <w:t>条　受注者は、本件業務の実施に当たり、次の各号のいずれかに該当する事実を発見したときは、その旨を直ちに監督員に通知し、その確認を請求しなければならない。</w:t>
      </w:r>
    </w:p>
    <w:p>
      <w:pPr>
        <w:pStyle w:val="0"/>
        <w:ind w:left="518" w:leftChars="100" w:hanging="259" w:hangingChars="100"/>
        <w:rPr>
          <w:rFonts w:hint="eastAsia"/>
        </w:rPr>
      </w:pPr>
      <w:r>
        <w:rPr>
          <w:rFonts w:hint="eastAsia"/>
        </w:rPr>
        <w:t>⑴　図面、仕様書及びこれらに対する質問回答書が一致しないこと（これらの優先順位が定められている場合を除く。）。</w:t>
      </w:r>
    </w:p>
    <w:p>
      <w:pPr>
        <w:pStyle w:val="0"/>
        <w:ind w:firstLine="259" w:firstLineChars="100"/>
        <w:rPr>
          <w:rFonts w:hint="eastAsia"/>
        </w:rPr>
      </w:pPr>
      <w:r>
        <w:rPr>
          <w:rFonts w:hint="eastAsia"/>
        </w:rPr>
        <w:t>⑵　要求水準書等に誤謬又は脱漏があること。</w:t>
      </w:r>
    </w:p>
    <w:p>
      <w:pPr>
        <w:pStyle w:val="0"/>
        <w:ind w:firstLine="259" w:firstLineChars="100"/>
        <w:rPr>
          <w:rFonts w:hint="eastAsia"/>
        </w:rPr>
      </w:pPr>
      <w:r>
        <w:rPr>
          <w:rFonts w:hint="eastAsia"/>
        </w:rPr>
        <w:t>⑶　要求水準書等の表示が明確でないこと。</w:t>
      </w:r>
    </w:p>
    <w:p>
      <w:pPr>
        <w:pStyle w:val="0"/>
        <w:ind w:left="518" w:leftChars="100" w:hanging="259" w:hangingChars="100"/>
        <w:rPr>
          <w:rFonts w:hint="eastAsia"/>
        </w:rPr>
      </w:pPr>
      <w:r>
        <w:rPr>
          <w:rFonts w:hint="eastAsia"/>
        </w:rPr>
        <w:t>⑷　工事現場の形状、地質、湧水等の状態、施工上の制約等要求水準書等に示された自然的又は人為的な施工条件と実際の工事現場が一致しないこと。</w:t>
      </w:r>
    </w:p>
    <w:p>
      <w:pPr>
        <w:pStyle w:val="0"/>
        <w:ind w:left="518" w:leftChars="100" w:hanging="259" w:hangingChars="100"/>
        <w:rPr>
          <w:rFonts w:hint="eastAsia"/>
        </w:rPr>
      </w:pPr>
      <w:r>
        <w:rPr>
          <w:rFonts w:hint="eastAsia"/>
        </w:rPr>
        <w:t>⑸　要求水準書等及び設計図書で明示されていない施工条件について予期することのできない特別な状態が生じたこと。</w:t>
      </w:r>
    </w:p>
    <w:p>
      <w:pPr>
        <w:pStyle w:val="0"/>
        <w:ind w:left="259" w:hanging="259" w:hangingChars="100"/>
        <w:rPr>
          <w:rFonts w:hint="eastAsia"/>
        </w:rPr>
      </w:pPr>
      <w:r>
        <w:rPr>
          <w:rFonts w:hint="eastAsia"/>
        </w:rPr>
        <w:t>２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pPr>
        <w:pStyle w:val="0"/>
        <w:ind w:left="259" w:hanging="259" w:hangingChars="100"/>
        <w:rPr>
          <w:rFonts w:hint="eastAsia"/>
        </w:rPr>
      </w:pPr>
      <w:r>
        <w:rPr>
          <w:rFonts w:hint="eastAsia"/>
        </w:rPr>
        <w:t>３　発注者は、受注者の意見を聴いて、調査の結果（これに対してとるべき措置を指示する必要があるときは、当該指示を含む。）を取りまとめ、調査の終了後</w:t>
      </w:r>
      <w:r>
        <w:rPr>
          <w:rFonts w:hint="eastAsia"/>
        </w:rPr>
        <w:t>14</w:t>
      </w:r>
      <w:r>
        <w:rPr>
          <w:rFonts w:hint="eastAsia"/>
        </w:rPr>
        <w:t>日以内に、その結果を受注者に通知しなければならない。ただし、その期間内に通知できないやむを得ない理由があるときは、あらかじめ受注者の意見を聴いた上、当該期間を延長することができる。</w:t>
      </w:r>
    </w:p>
    <w:p>
      <w:pPr>
        <w:pStyle w:val="0"/>
        <w:ind w:left="259" w:hanging="259" w:hangingChars="100"/>
        <w:rPr>
          <w:rFonts w:hint="eastAsia"/>
        </w:rPr>
      </w:pPr>
      <w:r>
        <w:rPr>
          <w:rFonts w:hint="eastAsia"/>
        </w:rPr>
        <w:t>４　前項の調査の結果、第１項の事実が確認された場合において、必要があると認められるときは、次の各号に掲げるところにより、要求水準書等の訂正又は変更を行わなければならない。</w:t>
      </w:r>
    </w:p>
    <w:p>
      <w:pPr>
        <w:pStyle w:val="0"/>
        <w:ind w:left="518" w:leftChars="100" w:hanging="259" w:hangingChars="100"/>
        <w:rPr>
          <w:rFonts w:hint="eastAsia"/>
        </w:rPr>
      </w:pPr>
      <w:r>
        <w:rPr>
          <w:rFonts w:hint="eastAsia"/>
        </w:rPr>
        <w:t>⑴　第１項第１号から第３号までのいずれかに該当し、要求水準書等を訂正する必要があるもの</w:t>
      </w:r>
      <w:r>
        <w:rPr>
          <w:rFonts w:hint="eastAsia"/>
        </w:rPr>
        <w:t xml:space="preserve"> </w:t>
      </w:r>
      <w:r>
        <w:rPr>
          <w:rFonts w:hint="eastAsia"/>
        </w:rPr>
        <w:t>発注者が行う。</w:t>
      </w:r>
    </w:p>
    <w:p>
      <w:pPr>
        <w:pStyle w:val="0"/>
        <w:ind w:left="518" w:leftChars="100" w:hanging="259" w:hangingChars="100"/>
        <w:rPr>
          <w:rFonts w:hint="eastAsia"/>
        </w:rPr>
      </w:pPr>
      <w:r>
        <w:rPr>
          <w:rFonts w:hint="eastAsia"/>
        </w:rPr>
        <w:t>⑵　第１項第４号又は第５号に該当し、要求水準書等を変更する場合で工事目的物の変更を伴うもの発注者が行う。</w:t>
      </w:r>
    </w:p>
    <w:p>
      <w:pPr>
        <w:pStyle w:val="0"/>
        <w:ind w:left="518" w:leftChars="100" w:hanging="259" w:hangingChars="100"/>
        <w:rPr>
          <w:rFonts w:hint="eastAsia"/>
        </w:rPr>
      </w:pPr>
      <w:r>
        <w:rPr>
          <w:rFonts w:hint="eastAsia"/>
        </w:rPr>
        <w:t>⑶　第１項第４号又は第５号に該当し、要求水準書等を変更する場合で工事目的物の変更を伴わないもの発注者と受注者が協議して発注者が行う。</w:t>
      </w:r>
    </w:p>
    <w:p>
      <w:pPr>
        <w:pStyle w:val="0"/>
        <w:ind w:left="259" w:hanging="259" w:hangingChars="100"/>
        <w:rPr>
          <w:rFonts w:hint="eastAsia"/>
        </w:rPr>
      </w:pPr>
      <w:r>
        <w:rPr>
          <w:rFonts w:hint="eastAsia"/>
        </w:rPr>
        <w:t>５　前項の規定により要求水準書等の訂正又は変更が行われた場合において、発注者は、必要があると認められるときは履行期間若しくは契約金額を変更し、又は受注者に損害を及ぼしたときは必要な費用を負担しなければならない。</w:t>
      </w:r>
    </w:p>
    <w:p>
      <w:pPr>
        <w:pStyle w:val="0"/>
        <w:ind w:left="259" w:hanging="259" w:hangingChars="100"/>
        <w:rPr>
          <w:rFonts w:hint="eastAsia"/>
        </w:rPr>
      </w:pPr>
    </w:p>
    <w:p>
      <w:pPr>
        <w:pStyle w:val="0"/>
        <w:rPr>
          <w:rFonts w:hint="eastAsia"/>
        </w:rPr>
      </w:pPr>
      <w:r>
        <w:rPr>
          <w:rFonts w:hint="eastAsia"/>
        </w:rPr>
        <w:t>（要求水準書等の変更）</w:t>
      </w:r>
    </w:p>
    <w:p>
      <w:pPr>
        <w:pStyle w:val="0"/>
        <w:ind w:left="259" w:hanging="259" w:hangingChars="100"/>
        <w:rPr>
          <w:rFonts w:hint="eastAsia"/>
          <w:color w:val="FF0000"/>
        </w:rPr>
      </w:pPr>
      <w:r>
        <w:rPr>
          <w:rFonts w:hint="eastAsia"/>
        </w:rPr>
        <w:t>第</w:t>
      </w:r>
      <w:r>
        <w:rPr>
          <w:rFonts w:hint="eastAsia"/>
        </w:rPr>
        <w:t>19</w:t>
      </w:r>
      <w:r>
        <w:rPr>
          <w:rFonts w:hint="eastAsia"/>
        </w:rPr>
        <w:t>条　発注者は、必要があると認めるときは、要求水準書等の変更内容を受注者に通知して、要求水準書等を変更することができる。この場合において、</w:t>
      </w:r>
      <w:r>
        <w:rPr>
          <w:rFonts w:hint="eastAsia"/>
          <w:color w:val="auto"/>
        </w:rPr>
        <w:t>発注者は、必要があると認められるときは履行期間若しくは契約金額を変更し、又は受注者に損害を及ぼしたときは必要な費用を負担しなければならない。</w:t>
      </w:r>
    </w:p>
    <w:p>
      <w:pPr>
        <w:pStyle w:val="0"/>
        <w:rPr>
          <w:rFonts w:hint="eastAsia"/>
        </w:rPr>
      </w:pPr>
    </w:p>
    <w:p>
      <w:pPr>
        <w:pStyle w:val="0"/>
        <w:rPr>
          <w:rFonts w:hint="eastAsia"/>
        </w:rPr>
      </w:pPr>
      <w:r>
        <w:rPr>
          <w:rFonts w:hint="eastAsia"/>
        </w:rPr>
        <w:t>（本件業務の中止）</w:t>
      </w:r>
    </w:p>
    <w:p>
      <w:pPr>
        <w:pStyle w:val="0"/>
        <w:ind w:left="259" w:hanging="259" w:hangingChars="100"/>
        <w:rPr>
          <w:rFonts w:hint="eastAsia"/>
        </w:rPr>
      </w:pPr>
      <w:r>
        <w:rPr>
          <w:rFonts w:hint="eastAsia"/>
        </w:rPr>
        <w:t>第</w:t>
      </w:r>
      <w:r>
        <w:rPr>
          <w:rFonts w:hint="eastAsia"/>
        </w:rPr>
        <w:t>20</w:t>
      </w:r>
      <w:r>
        <w:rPr>
          <w:rFonts w:hint="eastAsia"/>
        </w:rPr>
        <w:t>条　公共施設用地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作業現場若しくは工事現場の状態が変動したため、受注者が本件業務を実施できないと認められるときは、発注者は、本件業務の中止内容を直ちに受注者に通知して、本件業務の全部又は一部を一時中止させなければならない。</w:t>
      </w:r>
    </w:p>
    <w:p>
      <w:pPr>
        <w:pStyle w:val="0"/>
        <w:ind w:left="259" w:hanging="259" w:hangingChars="100"/>
        <w:rPr>
          <w:rFonts w:hint="eastAsia"/>
        </w:rPr>
      </w:pPr>
      <w:r>
        <w:rPr>
          <w:rFonts w:hint="eastAsia"/>
        </w:rPr>
        <w:t>２　発注者は、前項の規定によるほか、必要があると認めるときは、本件業務の中止内容を受注者に通知して、当該各業務の全部又は一部を一時中止させることができる。</w:t>
      </w:r>
    </w:p>
    <w:p>
      <w:pPr>
        <w:pStyle w:val="0"/>
        <w:ind w:left="259" w:hanging="259" w:hangingChars="100"/>
        <w:rPr>
          <w:rFonts w:hint="eastAsia"/>
        </w:rPr>
      </w:pPr>
      <w:r>
        <w:rPr>
          <w:rFonts w:hint="eastAsia"/>
        </w:rPr>
        <w:t>３　発注者は、前二項の規定により本件業務を一時中止させた場合において、必要があると認められるときは履行期間若しくは契約金額を変更し、又は受注者が当該各業務の続行に備え作業現場及び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pPr>
        <w:pStyle w:val="0"/>
        <w:rPr>
          <w:rFonts w:hint="eastAsia"/>
        </w:rPr>
      </w:pPr>
    </w:p>
    <w:p>
      <w:pPr>
        <w:pStyle w:val="0"/>
        <w:rPr>
          <w:rFonts w:hint="eastAsia"/>
        </w:rPr>
      </w:pPr>
      <w:r>
        <w:rPr>
          <w:rFonts w:hint="eastAsia"/>
        </w:rPr>
        <w:t>（著しく短い履行期間の禁止）</w:t>
      </w:r>
      <w:r>
        <w:rPr>
          <w:rFonts w:hint="eastAsia"/>
        </w:rPr>
        <w:t xml:space="preserve"> </w:t>
      </w:r>
    </w:p>
    <w:p>
      <w:pPr>
        <w:pStyle w:val="0"/>
        <w:ind w:left="259" w:hanging="259" w:hangingChars="100"/>
        <w:rPr>
          <w:rFonts w:hint="eastAsia"/>
        </w:rPr>
      </w:pPr>
      <w:r>
        <w:rPr>
          <w:rFonts w:hint="eastAsia"/>
        </w:rPr>
        <w:t>第</w:t>
      </w:r>
      <w:r>
        <w:rPr>
          <w:rFonts w:hint="eastAsia"/>
        </w:rPr>
        <w:t>21</w:t>
      </w:r>
      <w:r>
        <w:rPr>
          <w:rFonts w:hint="eastAsia"/>
        </w:rPr>
        <w:t>条　発注者は、履行期間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pPr>
        <w:pStyle w:val="0"/>
        <w:rPr>
          <w:rFonts w:hint="eastAsia"/>
        </w:rPr>
      </w:pPr>
    </w:p>
    <w:p>
      <w:pPr>
        <w:pStyle w:val="0"/>
        <w:rPr>
          <w:rFonts w:hint="eastAsia"/>
        </w:rPr>
      </w:pPr>
      <w:r>
        <w:rPr>
          <w:rFonts w:hint="eastAsia"/>
        </w:rPr>
        <w:t>（受注者の請求による履行期間の延長）</w:t>
      </w:r>
      <w:r>
        <w:rPr>
          <w:rFonts w:hint="eastAsia"/>
        </w:rPr>
        <w:t xml:space="preserve"> </w:t>
      </w:r>
    </w:p>
    <w:p>
      <w:pPr>
        <w:pStyle w:val="0"/>
        <w:ind w:left="259" w:hanging="259" w:hangingChars="100"/>
        <w:rPr>
          <w:rFonts w:hint="eastAsia"/>
        </w:rPr>
      </w:pPr>
      <w:r>
        <w:rPr>
          <w:rFonts w:hint="eastAsia"/>
        </w:rPr>
        <w:t>第</w:t>
      </w:r>
      <w:r>
        <w:rPr>
          <w:rFonts w:hint="eastAsia"/>
        </w:rPr>
        <w:t>22</w:t>
      </w:r>
      <w:r>
        <w:rPr>
          <w:rFonts w:hint="eastAsia"/>
        </w:rPr>
        <w:t>条　受注者は、天候の不良、第２条の規定に基づく関連工事の調整への協力その他受注者の責めに帰すことができない事由により履行期間内に本件業務を完成することができないときは、その理由を明示した書面により、発注者に履行期間の延長変更を請求することができる。</w:t>
      </w:r>
    </w:p>
    <w:p>
      <w:pPr>
        <w:pStyle w:val="0"/>
        <w:ind w:left="259" w:hanging="259" w:hangingChars="100"/>
        <w:rPr>
          <w:rFonts w:hint="eastAsia"/>
        </w:rPr>
      </w:pPr>
      <w:r>
        <w:rPr>
          <w:rFonts w:hint="eastAsia"/>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契約金額について必要と認められる変更を行い、又は受注者に損害を及ぼしたときは必要な費用を負担しなければならない。</w:t>
      </w:r>
    </w:p>
    <w:p>
      <w:pPr>
        <w:pStyle w:val="0"/>
        <w:rPr>
          <w:rFonts w:hint="eastAsia"/>
        </w:rPr>
      </w:pPr>
    </w:p>
    <w:p>
      <w:pPr>
        <w:pStyle w:val="0"/>
        <w:rPr>
          <w:rFonts w:hint="eastAsia"/>
        </w:rPr>
      </w:pPr>
      <w:r>
        <w:rPr>
          <w:rFonts w:hint="eastAsia"/>
        </w:rPr>
        <w:t>（発注者の請求による履行期間の短縮等）</w:t>
      </w:r>
    </w:p>
    <w:p>
      <w:pPr>
        <w:pStyle w:val="0"/>
        <w:ind w:left="259" w:hanging="259" w:hangingChars="100"/>
        <w:rPr>
          <w:rFonts w:hint="eastAsia"/>
        </w:rPr>
      </w:pPr>
      <w:r>
        <w:rPr>
          <w:rFonts w:hint="eastAsia"/>
        </w:rPr>
        <w:t>第</w:t>
      </w:r>
      <w:r>
        <w:rPr>
          <w:rFonts w:hint="eastAsia"/>
        </w:rPr>
        <w:t>23</w:t>
      </w:r>
      <w:r>
        <w:rPr>
          <w:rFonts w:hint="eastAsia"/>
        </w:rPr>
        <w:t>条　発注者は、特別の理由により履行期間を短縮する必要があるときは、履行期間の短縮変更を受注者に請求することができる。</w:t>
      </w:r>
    </w:p>
    <w:p>
      <w:pPr>
        <w:pStyle w:val="0"/>
        <w:ind w:left="259" w:hanging="259" w:hangingChars="100"/>
        <w:rPr>
          <w:rFonts w:hint="eastAsia"/>
        </w:rPr>
      </w:pPr>
      <w:r>
        <w:rPr>
          <w:rFonts w:hint="eastAsia"/>
        </w:rPr>
        <w:t>２　発注者は、前項の場合において、必要があると認められるときは契約金額を変更し、又は受注者に損害を及ぼしたときは必要な費用を負担しなければならない。</w:t>
      </w:r>
    </w:p>
    <w:p>
      <w:pPr>
        <w:pStyle w:val="0"/>
        <w:rPr>
          <w:rFonts w:hint="eastAsia"/>
        </w:rPr>
      </w:pPr>
    </w:p>
    <w:p>
      <w:pPr>
        <w:pStyle w:val="0"/>
        <w:rPr>
          <w:rFonts w:hint="eastAsia"/>
        </w:rPr>
      </w:pPr>
      <w:r>
        <w:rPr>
          <w:rFonts w:hint="eastAsia"/>
        </w:rPr>
        <w:t>（履行期間の変更方法）</w:t>
      </w:r>
    </w:p>
    <w:p>
      <w:pPr>
        <w:pStyle w:val="0"/>
        <w:ind w:left="259" w:hanging="259" w:hangingChars="100"/>
        <w:rPr>
          <w:rFonts w:hint="eastAsia"/>
        </w:rPr>
      </w:pPr>
      <w:r>
        <w:rPr>
          <w:rFonts w:hint="eastAsia"/>
        </w:rPr>
        <w:t>第</w:t>
      </w:r>
      <w:r>
        <w:rPr>
          <w:rFonts w:hint="eastAsia"/>
        </w:rPr>
        <w:t>24</w:t>
      </w:r>
      <w:r>
        <w:rPr>
          <w:rFonts w:hint="eastAsia"/>
        </w:rPr>
        <w:t>条　履行期間の変更については、発注者と受注者とが協議して定める。ただし、協議開始の日から</w:t>
      </w:r>
      <w:r>
        <w:rPr>
          <w:rFonts w:hint="eastAsia"/>
        </w:rPr>
        <w:t>14</w:t>
      </w:r>
      <w:r>
        <w:rPr>
          <w:rFonts w:hint="eastAsia"/>
        </w:rPr>
        <w:t>日以内に協議が整わない場合には、発注者が定め、受注者に通知する。</w:t>
      </w:r>
    </w:p>
    <w:p>
      <w:pPr>
        <w:pStyle w:val="0"/>
        <w:ind w:left="259" w:hanging="259" w:hangingChars="100"/>
        <w:rPr>
          <w:rFonts w:hint="eastAsia"/>
        </w:rPr>
      </w:pPr>
      <w:r>
        <w:rPr>
          <w:rFonts w:hint="eastAsia"/>
        </w:rPr>
        <w:t>２　前項の協議開始の日については、発注者が受注者の意見を聴いて定め、受注者に通知するものとする。ただし、発注者が履行期間の変更理由が生じた日（第２２条の場合にあっては、発注者が履行期間変更の請求を受けた日、前条の場合にあっては、受注者が履行期間変更の請求を受けた日）から７日以内に協議開始の日を通知しない場合には、受注者は、協議開始の日を定め、発注者に通知することができる。</w:t>
      </w:r>
      <w:r>
        <w:rPr>
          <w:rFonts w:hint="eastAsia"/>
        </w:rPr>
        <w:t xml:space="preserve"> </w:t>
      </w:r>
    </w:p>
    <w:p>
      <w:pPr>
        <w:pStyle w:val="0"/>
        <w:rPr>
          <w:rFonts w:hint="eastAsia"/>
        </w:rPr>
      </w:pPr>
    </w:p>
    <w:p>
      <w:pPr>
        <w:pStyle w:val="0"/>
        <w:rPr>
          <w:rFonts w:hint="eastAsia"/>
        </w:rPr>
      </w:pPr>
      <w:r>
        <w:rPr>
          <w:rFonts w:hint="eastAsia"/>
        </w:rPr>
        <w:t>（</w:t>
      </w:r>
      <w:r>
        <w:rPr>
          <w:rFonts w:hint="eastAsia"/>
          <w:color w:val="auto"/>
        </w:rPr>
        <w:t>契約金額の変更方法等</w:t>
      </w:r>
      <w:r>
        <w:rPr>
          <w:rFonts w:hint="eastAsia"/>
        </w:rPr>
        <w:t>）</w:t>
      </w:r>
    </w:p>
    <w:p>
      <w:pPr>
        <w:pStyle w:val="0"/>
        <w:ind w:left="259" w:hanging="259" w:hangingChars="100"/>
        <w:rPr>
          <w:rFonts w:hint="eastAsia"/>
        </w:rPr>
      </w:pPr>
      <w:r>
        <w:rPr>
          <w:rFonts w:hint="eastAsia"/>
        </w:rPr>
        <w:t>第</w:t>
      </w:r>
      <w:r>
        <w:rPr>
          <w:rFonts w:hint="eastAsia"/>
        </w:rPr>
        <w:t>25</w:t>
      </w:r>
      <w:r>
        <w:rPr>
          <w:rFonts w:hint="eastAsia"/>
        </w:rPr>
        <w:t>条　契約金額の変更については、発注者と受注者とが協議して定める。ただし、協議開始の日から</w:t>
      </w:r>
      <w:r>
        <w:rPr>
          <w:rFonts w:hint="eastAsia"/>
        </w:rPr>
        <w:t>14</w:t>
      </w:r>
      <w:r>
        <w:rPr>
          <w:rFonts w:hint="eastAsia"/>
        </w:rPr>
        <w:t>日以内に協議が整わない場合には、発注者が定め、受注者に通知する。</w:t>
      </w:r>
    </w:p>
    <w:p>
      <w:pPr>
        <w:pStyle w:val="0"/>
        <w:ind w:left="259" w:hanging="259" w:hangingChars="100"/>
        <w:rPr>
          <w:rFonts w:hint="eastAsia"/>
        </w:rPr>
      </w:pPr>
      <w:r>
        <w:rPr>
          <w:rFonts w:hint="eastAsia"/>
        </w:rPr>
        <w:t>２　前項の協議開始の日については、発注者が受注者の意見を聴いて定め、受注者に通知するものとする。ただし、契約金額の変更事由が生じた日から７日以内に協議開始の日を通知しない場合には、受注者は、協議開始の日を定め、発注者に通知することができる。</w:t>
      </w:r>
    </w:p>
    <w:p>
      <w:pPr>
        <w:pStyle w:val="0"/>
        <w:ind w:left="259" w:hanging="259" w:hangingChars="100"/>
        <w:rPr>
          <w:rFonts w:hint="eastAsia"/>
        </w:rPr>
      </w:pPr>
      <w:r>
        <w:rPr>
          <w:rFonts w:hint="eastAsia"/>
        </w:rPr>
        <w:t>３　この約款の規定により、受注者が増加費用を必要とした場合又は損害を受けた場合に発注者が負担する必要な費用の額については、発注者と受注者とが協議して定める。</w:t>
      </w:r>
    </w:p>
    <w:p>
      <w:pPr>
        <w:pStyle w:val="0"/>
        <w:rPr>
          <w:rFonts w:hint="eastAsia"/>
        </w:rPr>
      </w:pPr>
    </w:p>
    <w:p>
      <w:pPr>
        <w:pStyle w:val="0"/>
        <w:rPr>
          <w:rFonts w:hint="eastAsia"/>
        </w:rPr>
      </w:pPr>
      <w:r>
        <w:rPr>
          <w:rFonts w:hint="eastAsia"/>
        </w:rPr>
        <w:t>（</w:t>
      </w:r>
      <w:r>
        <w:rPr>
          <w:rFonts w:hint="eastAsia"/>
          <w:color w:val="auto"/>
        </w:rPr>
        <w:t>賃金又は物価の変動に基づく契約金額の変更</w:t>
      </w:r>
      <w:r>
        <w:rPr>
          <w:rFonts w:hint="eastAsia"/>
        </w:rPr>
        <w:t>）</w:t>
      </w:r>
    </w:p>
    <w:p>
      <w:pPr>
        <w:pStyle w:val="0"/>
        <w:ind w:left="259" w:hanging="259" w:hangingChars="100"/>
        <w:rPr>
          <w:rFonts w:hint="eastAsia"/>
        </w:rPr>
      </w:pPr>
      <w:r>
        <w:rPr>
          <w:rFonts w:hint="eastAsia"/>
        </w:rPr>
        <w:t>第</w:t>
      </w:r>
      <w:r>
        <w:rPr>
          <w:rFonts w:hint="eastAsia"/>
        </w:rPr>
        <w:t>26</w:t>
      </w:r>
      <w:r>
        <w:rPr>
          <w:rFonts w:hint="eastAsia"/>
        </w:rPr>
        <w:t>条　発注者又は受注者は、履行期間内でこの契約書の締結日から</w:t>
      </w:r>
      <w:r>
        <w:rPr>
          <w:rFonts w:hint="eastAsia"/>
        </w:rPr>
        <w:t>12</w:t>
      </w:r>
      <w:r>
        <w:rPr>
          <w:rFonts w:hint="eastAsia"/>
        </w:rPr>
        <w:t>月を経過した後に日本国内における賃金水準又は物価水準の変動により契約金額が不適当となったと認めたときは、相手方に対して契約金額の変更を請求することができる。</w:t>
      </w:r>
    </w:p>
    <w:p>
      <w:pPr>
        <w:pStyle w:val="0"/>
        <w:ind w:left="259" w:hanging="259" w:hangingChars="100"/>
        <w:rPr>
          <w:rFonts w:hint="eastAsia"/>
        </w:rPr>
      </w:pPr>
      <w:r>
        <w:rPr>
          <w:rFonts w:hint="eastAsia"/>
        </w:rPr>
        <w:t>２　発注者又は受注者は、前項の規定による請求があったときは、変動前残代金額（契約金額から当該請求時の出来形部分に相応する契約金額を控除した額をいう。以下この条において同じ。）と変動後残代金額（変動後の賃金又は物価を基礎として算出した変動前残代金額に相応する額をいう。以下この条において同じ。）との差額のうち変動前残代金額の</w:t>
      </w:r>
      <w:r>
        <w:rPr>
          <w:rFonts w:hint="eastAsia"/>
        </w:rPr>
        <w:t>1000</w:t>
      </w:r>
      <w:r>
        <w:rPr>
          <w:rFonts w:hint="eastAsia"/>
        </w:rPr>
        <w:t>分の</w:t>
      </w:r>
      <w:r>
        <w:rPr>
          <w:rFonts w:hint="eastAsia"/>
        </w:rPr>
        <w:t>15</w:t>
      </w:r>
      <w:r>
        <w:rPr>
          <w:rFonts w:hint="eastAsia"/>
        </w:rPr>
        <w:t>を超える額につき、契約金額の変更に応じなければならない。</w:t>
      </w:r>
    </w:p>
    <w:p>
      <w:pPr>
        <w:pStyle w:val="0"/>
        <w:ind w:left="259" w:hanging="259" w:hangingChars="100"/>
        <w:rPr>
          <w:rFonts w:hint="eastAsia"/>
        </w:rPr>
      </w:pPr>
      <w:r>
        <w:rPr>
          <w:rFonts w:hint="eastAsia"/>
        </w:rPr>
        <w:t>３　変動前残代金額及び変動後残代金額は、請求のあった日を基準とし、物価指数等に基づき発注者と受注者とが協議して定める。ただし、協議開始の日から</w:t>
      </w:r>
      <w:r>
        <w:rPr>
          <w:rFonts w:hint="eastAsia"/>
        </w:rPr>
        <w:t>14</w:t>
      </w:r>
      <w:r>
        <w:rPr>
          <w:rFonts w:hint="eastAsia"/>
        </w:rPr>
        <w:t>日以内に協議が整わない場合にあっては、発注者が定め、受注者に通知する。</w:t>
      </w:r>
    </w:p>
    <w:p>
      <w:pPr>
        <w:pStyle w:val="0"/>
        <w:ind w:left="259" w:hanging="259" w:hangingChars="100"/>
        <w:rPr>
          <w:rFonts w:hint="eastAsia"/>
        </w:rPr>
      </w:pPr>
      <w:r>
        <w:rPr>
          <w:rFonts w:hint="eastAsia"/>
        </w:rPr>
        <w:t>４　第１項の規定による請求は、この条の規定により契約金額の変更を行った後再度行うことができる。この場合においては、同項中「請負契約締結の日」とあるのは、「直前のこの条に基づく契約金額変更の基準とした日」とするものとする。</w:t>
      </w:r>
    </w:p>
    <w:p>
      <w:pPr>
        <w:pStyle w:val="0"/>
        <w:ind w:left="259" w:hanging="259" w:hangingChars="100"/>
        <w:rPr>
          <w:rFonts w:hint="eastAsia"/>
        </w:rPr>
      </w:pPr>
      <w:r>
        <w:rPr>
          <w:rFonts w:hint="eastAsia"/>
        </w:rPr>
        <w:t>５　特別な要因により履行期間内に主要な工事材料の日本国内における価格に著しい変動を生じ、契約金額が不適当となったときは、発注者又は受注者は、前各項の規定によるほか、契約金額の変更を請求することができる。</w:t>
      </w:r>
    </w:p>
    <w:p>
      <w:pPr>
        <w:pStyle w:val="0"/>
        <w:ind w:left="259" w:hanging="259" w:hangingChars="100"/>
        <w:rPr>
          <w:rFonts w:hint="eastAsia"/>
        </w:rPr>
      </w:pPr>
      <w:r>
        <w:rPr>
          <w:rFonts w:hint="eastAsia"/>
        </w:rPr>
        <w:t>６　予期することのできない特別の事情により、履行期間内に日本国内において急激なインフレーション又はデフレーションを生じ、契約金額が著しく不適当となったときは、発注者又は受注者は、前各項の規定にかかわらず、契約金額の変更を請求することができる。</w:t>
      </w:r>
    </w:p>
    <w:p>
      <w:pPr>
        <w:pStyle w:val="0"/>
        <w:ind w:left="259" w:hanging="259" w:hangingChars="100"/>
        <w:rPr>
          <w:rFonts w:hint="eastAsia"/>
        </w:rPr>
      </w:pPr>
      <w:r>
        <w:rPr>
          <w:rFonts w:hint="eastAsia"/>
        </w:rPr>
        <w:t>７　前二項の場合において、契約金額の変更額については、発注者と受注者とが協議して定める。ただし、協議開始の日から</w:t>
      </w:r>
      <w:r>
        <w:rPr>
          <w:rFonts w:hint="eastAsia"/>
        </w:rPr>
        <w:t>14</w:t>
      </w:r>
      <w:r>
        <w:rPr>
          <w:rFonts w:hint="eastAsia"/>
        </w:rPr>
        <w:t>日以内に協議が整わない場合にあっては、発注者が定め、受注者に通知する。</w:t>
      </w:r>
    </w:p>
    <w:p>
      <w:pPr>
        <w:pStyle w:val="0"/>
        <w:ind w:left="259" w:hanging="259" w:hangingChars="100"/>
        <w:rPr>
          <w:rFonts w:hint="eastAsia"/>
        </w:rPr>
      </w:pPr>
      <w:r>
        <w:rPr>
          <w:rFonts w:hint="eastAsia"/>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pPr>
        <w:pStyle w:val="0"/>
        <w:rPr>
          <w:rFonts w:hint="eastAsia"/>
        </w:rPr>
      </w:pPr>
    </w:p>
    <w:p>
      <w:pPr>
        <w:pStyle w:val="0"/>
        <w:rPr>
          <w:rFonts w:hint="eastAsia"/>
        </w:rPr>
      </w:pPr>
      <w:r>
        <w:rPr>
          <w:rFonts w:hint="eastAsia"/>
        </w:rPr>
        <w:t>（臨機の措置）</w:t>
      </w:r>
      <w:r>
        <w:rPr>
          <w:rFonts w:hint="eastAsia"/>
        </w:rPr>
        <w:t xml:space="preserve"> </w:t>
      </w:r>
    </w:p>
    <w:p>
      <w:pPr>
        <w:pStyle w:val="0"/>
        <w:ind w:left="259" w:hanging="259" w:hangingChars="100"/>
        <w:rPr>
          <w:rFonts w:hint="eastAsia"/>
        </w:rPr>
      </w:pPr>
      <w:r>
        <w:rPr>
          <w:rFonts w:hint="eastAsia"/>
        </w:rPr>
        <w:t>第</w:t>
      </w:r>
      <w:r>
        <w:rPr>
          <w:rFonts w:hint="eastAsia"/>
        </w:rPr>
        <w:t>27</w:t>
      </w:r>
      <w:r>
        <w:rPr>
          <w:rFonts w:hint="eastAsia"/>
        </w:rPr>
        <w:t>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pPr>
        <w:pStyle w:val="0"/>
        <w:ind w:left="259" w:hanging="259" w:hangingChars="100"/>
        <w:rPr>
          <w:rFonts w:hint="eastAsia"/>
        </w:rPr>
      </w:pPr>
      <w:r>
        <w:rPr>
          <w:rFonts w:hint="eastAsia"/>
        </w:rPr>
        <w:t>２　前項の場合においては、受注者は、そのとった措置の内容を監督員に直ちに通知しなければならない。</w:t>
      </w:r>
    </w:p>
    <w:p>
      <w:pPr>
        <w:pStyle w:val="0"/>
        <w:ind w:left="259" w:hanging="259" w:hangingChars="100"/>
        <w:rPr>
          <w:rFonts w:hint="eastAsia"/>
        </w:rPr>
      </w:pPr>
      <w:r>
        <w:rPr>
          <w:rFonts w:hint="eastAsia"/>
        </w:rPr>
        <w:t>３　監督員は、災害防止その他本件業務の実施上特に必要があると認めるときは、受注者に対して臨機の措置をとることを請求することができる。</w:t>
      </w:r>
    </w:p>
    <w:p>
      <w:pPr>
        <w:pStyle w:val="0"/>
        <w:ind w:left="259" w:hanging="259" w:hangingChars="100"/>
        <w:rPr>
          <w:rFonts w:hint="eastAsia"/>
        </w:rPr>
      </w:pPr>
      <w:r>
        <w:rPr>
          <w:rFonts w:hint="eastAsia"/>
        </w:rPr>
        <w:t>４　受注者が第１項又は前項の規定により臨機の措置をとった場合において、当該措置に要した費用のうち、受注者が契約金額の範囲において負担することが適当でないと認められる部分については、発注者が負担する。</w:t>
      </w:r>
    </w:p>
    <w:p>
      <w:pPr>
        <w:pStyle w:val="0"/>
        <w:rPr>
          <w:rFonts w:hint="eastAsia"/>
        </w:rPr>
      </w:pPr>
    </w:p>
    <w:p>
      <w:pPr>
        <w:pStyle w:val="0"/>
        <w:rPr>
          <w:rFonts w:hint="eastAsia"/>
        </w:rPr>
      </w:pPr>
      <w:r>
        <w:rPr>
          <w:rFonts w:hint="eastAsia"/>
        </w:rPr>
        <w:t>（一般的損害）</w:t>
      </w:r>
    </w:p>
    <w:p>
      <w:pPr>
        <w:pStyle w:val="0"/>
        <w:ind w:left="259" w:hanging="259" w:hangingChars="100"/>
        <w:rPr>
          <w:rFonts w:hint="eastAsia"/>
        </w:rPr>
      </w:pPr>
      <w:r>
        <w:rPr>
          <w:rFonts w:hint="eastAsia"/>
        </w:rPr>
        <w:t>第</w:t>
      </w:r>
      <w:r>
        <w:rPr>
          <w:rFonts w:hint="eastAsia"/>
        </w:rPr>
        <w:t>28</w:t>
      </w:r>
      <w:r>
        <w:rPr>
          <w:rFonts w:hint="eastAsia"/>
        </w:rPr>
        <w:t>条　工事目的物の引渡し前に、工事目的物又は工事材料について生じた損害その他本件業務の実施に関して生じた損害（次条第１項若しくは第２項又は第</w:t>
      </w:r>
      <w:r>
        <w:rPr>
          <w:rFonts w:hint="eastAsia"/>
        </w:rPr>
        <w:t>30</w:t>
      </w:r>
      <w:r>
        <w:rPr>
          <w:rFonts w:hint="eastAsia"/>
        </w:rPr>
        <w:t>条第１項に規定する損害を除く。）については、受注者がその費用を負担する。ただし、その損害（第</w:t>
      </w:r>
      <w:r>
        <w:rPr>
          <w:rFonts w:hint="eastAsia"/>
        </w:rPr>
        <w:t>58</w:t>
      </w:r>
      <w:r>
        <w:rPr>
          <w:rFonts w:hint="eastAsia"/>
        </w:rPr>
        <w:t>条第１項の規定により付された保険等によりてん補された部分を除く。）のうち発注者の責めに帰すべき事由により生じたものについては、発注者が負担する。</w:t>
      </w:r>
    </w:p>
    <w:p>
      <w:pPr>
        <w:pStyle w:val="0"/>
        <w:rPr>
          <w:rFonts w:hint="eastAsia"/>
        </w:rPr>
      </w:pPr>
    </w:p>
    <w:p>
      <w:pPr>
        <w:pStyle w:val="0"/>
        <w:rPr>
          <w:rFonts w:hint="eastAsia"/>
        </w:rPr>
      </w:pPr>
      <w:r>
        <w:rPr>
          <w:rFonts w:hint="eastAsia"/>
        </w:rPr>
        <w:t>（第三者に及ぼした損害）</w:t>
      </w:r>
    </w:p>
    <w:p>
      <w:pPr>
        <w:pStyle w:val="0"/>
        <w:ind w:left="259" w:hanging="259" w:hangingChars="100"/>
        <w:rPr>
          <w:rFonts w:hint="eastAsia"/>
        </w:rPr>
      </w:pPr>
      <w:r>
        <w:rPr>
          <w:rFonts w:hint="eastAsia"/>
        </w:rPr>
        <w:t>第</w:t>
      </w:r>
      <w:r>
        <w:rPr>
          <w:rFonts w:hint="eastAsia"/>
        </w:rPr>
        <w:t>29</w:t>
      </w:r>
      <w:r>
        <w:rPr>
          <w:rFonts w:hint="eastAsia"/>
        </w:rPr>
        <w:t>条　本件業務の実施について第三者に損害を及ぼしたときは、受注者がその損害を賠償しなければならない。ただし、その損害（第</w:t>
      </w:r>
      <w:r>
        <w:rPr>
          <w:rFonts w:hint="eastAsia"/>
        </w:rPr>
        <w:t>58</w:t>
      </w:r>
      <w:r>
        <w:rPr>
          <w:rFonts w:hint="eastAsia"/>
        </w:rPr>
        <w:t>条第１項の規定により付された保険等によりてん補された部分を除く。以下この条において同じ。）のうち発注者の責めに帰すべき事由により生じたものについては、発注者が負担する。</w:t>
      </w:r>
    </w:p>
    <w:p>
      <w:pPr>
        <w:pStyle w:val="0"/>
        <w:ind w:left="259" w:hanging="259" w:hangingChars="100"/>
        <w:rPr>
          <w:rFonts w:hint="eastAsia"/>
        </w:rPr>
      </w:pPr>
      <w:r>
        <w:rPr>
          <w:rFonts w:hint="eastAsia"/>
        </w:rPr>
        <w:t>２　前項の規定にかかわらず、本件業務の実施に伴い通常避けることができない騒音、振動、地盤沈下、地下水の断絶等の理由により第三者に損害を及ぼしたときは、発注者がその損害を負担しなければならない。ただし、その損害のうち本件業務の実施につき受注者が善良な管理者の注意義務を怠ったことにより生じたものについては、受注者が負担する。</w:t>
      </w:r>
    </w:p>
    <w:p>
      <w:pPr>
        <w:pStyle w:val="0"/>
        <w:ind w:left="259" w:hanging="259" w:hangingChars="100"/>
        <w:rPr>
          <w:rFonts w:hint="eastAsia"/>
        </w:rPr>
      </w:pPr>
      <w:r>
        <w:rPr>
          <w:rFonts w:hint="eastAsia"/>
        </w:rPr>
        <w:t>３　前二項の場合その他本件業務の実施について第三者との間に紛争を生じた場合においては、発注者及び受注者は協力してその処理解決に当たるものとする。</w:t>
      </w:r>
    </w:p>
    <w:p>
      <w:pPr>
        <w:pStyle w:val="0"/>
        <w:rPr>
          <w:rFonts w:hint="eastAsia"/>
        </w:rPr>
      </w:pPr>
    </w:p>
    <w:p>
      <w:pPr>
        <w:pStyle w:val="0"/>
        <w:rPr>
          <w:rFonts w:hint="eastAsia"/>
        </w:rPr>
      </w:pPr>
      <w:r>
        <w:rPr>
          <w:rFonts w:hint="eastAsia"/>
        </w:rPr>
        <w:t>（不可抗力による損害）</w:t>
      </w:r>
      <w:r>
        <w:rPr>
          <w:rFonts w:hint="eastAsia"/>
        </w:rPr>
        <w:t xml:space="preserve"> </w:t>
      </w:r>
    </w:p>
    <w:p>
      <w:pPr>
        <w:pStyle w:val="0"/>
        <w:ind w:left="259" w:hanging="259" w:hangingChars="100"/>
        <w:rPr>
          <w:rFonts w:hint="eastAsia"/>
        </w:rPr>
      </w:pPr>
      <w:r>
        <w:rPr>
          <w:rFonts w:hint="eastAsia"/>
        </w:rPr>
        <w:t>第</w:t>
      </w:r>
      <w:r>
        <w:rPr>
          <w:rFonts w:hint="eastAsia"/>
        </w:rPr>
        <w:t>30</w:t>
      </w:r>
      <w:r>
        <w:rPr>
          <w:rFonts w:hint="eastAsia"/>
        </w:rPr>
        <w:t>条　工事目的物の引渡し前に、天災等（要求水準書等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に損害が生じたときは、受注者は、その事実の発生後直ちにその状況を発注者に通知しなければならない。</w:t>
      </w:r>
    </w:p>
    <w:p>
      <w:pPr>
        <w:pStyle w:val="0"/>
        <w:ind w:left="259" w:hanging="259" w:hangingChars="100"/>
        <w:rPr>
          <w:rFonts w:hint="eastAsia"/>
        </w:rPr>
      </w:pPr>
      <w:r>
        <w:rPr>
          <w:rFonts w:hint="eastAsia"/>
        </w:rPr>
        <w:t>２　発注者は、前項の規定による通知を受けたときは、直ちに調査を行い、同項の損害（受注者が善良な管理者の注意義務を怠ったことに基づくもの及び第</w:t>
      </w:r>
      <w:r>
        <w:rPr>
          <w:rFonts w:hint="eastAsia"/>
        </w:rPr>
        <w:t>58</w:t>
      </w:r>
      <w:r>
        <w:rPr>
          <w:rFonts w:hint="eastAsia"/>
        </w:rPr>
        <w:t>条第１項の規定により付された保険等によりてん補された部分を除く。以下この条において「損害」という。）の状況を確認し、その結果を受注者に通知しなければならない。</w:t>
      </w:r>
    </w:p>
    <w:p>
      <w:pPr>
        <w:pStyle w:val="0"/>
        <w:ind w:left="259" w:hanging="259" w:hangingChars="100"/>
        <w:rPr>
          <w:rFonts w:hint="eastAsia"/>
        </w:rPr>
      </w:pPr>
      <w:r>
        <w:rPr>
          <w:rFonts w:hint="eastAsia"/>
        </w:rPr>
        <w:t>３　受注者は、前項の規定により損害の状況が確認されたときは、損害による費用の負担を発注者に請求することができる。</w:t>
      </w:r>
    </w:p>
    <w:p>
      <w:pPr>
        <w:pStyle w:val="0"/>
        <w:ind w:left="259" w:hanging="259" w:hangingChars="100"/>
        <w:rPr>
          <w:rFonts w:hint="eastAsia"/>
        </w:rPr>
      </w:pPr>
      <w:r>
        <w:rPr>
          <w:rFonts w:hint="eastAsia"/>
        </w:rPr>
        <w:t>４　発注者は、前項の規定により受注者から損害による費用の負担の請求があったときは、当該損害の額（工事目的物、仮設物又は工事現場に搬入済みの工事材料若しくは建設機械器具であって第</w:t>
      </w:r>
      <w:r>
        <w:rPr>
          <w:rFonts w:hint="eastAsia"/>
        </w:rPr>
        <w:t>13</w:t>
      </w:r>
      <w:r>
        <w:rPr>
          <w:rFonts w:hint="eastAsia"/>
        </w:rPr>
        <w:t>条第２項、第</w:t>
      </w:r>
      <w:r>
        <w:rPr>
          <w:rFonts w:hint="eastAsia"/>
        </w:rPr>
        <w:t>14</w:t>
      </w:r>
      <w:r>
        <w:rPr>
          <w:rFonts w:hint="eastAsia"/>
        </w:rPr>
        <w:t>条第１項若しくは第２項又は第</w:t>
      </w:r>
      <w:r>
        <w:rPr>
          <w:rFonts w:hint="eastAsia"/>
        </w:rPr>
        <w:t>38</w:t>
      </w:r>
      <w:r>
        <w:rPr>
          <w:rFonts w:hint="eastAsia"/>
        </w:rPr>
        <w:t>条第３項の規定による検査、立会いその他受注者の工事に関する記録等により確認することができるものに係る額に限る。）及び当該損害の取片付けに要する費用の額の合計額（第６項において「損害合計額」という。）のうち契約金額の</w:t>
      </w:r>
      <w:r>
        <w:rPr>
          <w:rFonts w:hint="eastAsia"/>
        </w:rPr>
        <w:t>100</w:t>
      </w:r>
      <w:r>
        <w:rPr>
          <w:rFonts w:hint="eastAsia"/>
        </w:rPr>
        <w:t>分の１を超える額を負担しなければならない。</w:t>
      </w:r>
    </w:p>
    <w:p>
      <w:pPr>
        <w:pStyle w:val="0"/>
        <w:ind w:left="259" w:hanging="259" w:hangingChars="100"/>
        <w:rPr>
          <w:rFonts w:hint="eastAsia"/>
        </w:rPr>
      </w:pPr>
      <w:r>
        <w:rPr>
          <w:rFonts w:hint="eastAsia"/>
        </w:rPr>
        <w:t>５　損害の額は、次の各号に掲げる損害につき、それぞれ当該各号に定めるところにより算定する。</w:t>
      </w:r>
    </w:p>
    <w:p>
      <w:pPr>
        <w:pStyle w:val="0"/>
        <w:ind w:firstLine="259" w:firstLineChars="100"/>
        <w:rPr>
          <w:rFonts w:hint="eastAsia"/>
        </w:rPr>
      </w:pPr>
      <w:r>
        <w:rPr>
          <w:rFonts w:hint="eastAsia"/>
        </w:rPr>
        <w:t>⑴　工事目的物に関する損害</w:t>
      </w:r>
      <w:r>
        <w:rPr>
          <w:rFonts w:hint="eastAsia"/>
        </w:rPr>
        <w:t xml:space="preserve"> </w:t>
      </w:r>
    </w:p>
    <w:p>
      <w:pPr>
        <w:pStyle w:val="0"/>
        <w:ind w:left="259" w:leftChars="100" w:firstLine="259" w:firstLineChars="100"/>
        <w:rPr>
          <w:rFonts w:hint="eastAsia"/>
        </w:rPr>
      </w:pPr>
      <w:r>
        <w:rPr>
          <w:rFonts w:hint="eastAsia"/>
        </w:rPr>
        <w:t>損害を受けた工事目的物に相応する契約金額とし、残存価値がある場合にはその評価額を差し引いた額とする。</w:t>
      </w:r>
    </w:p>
    <w:p>
      <w:pPr>
        <w:pStyle w:val="0"/>
        <w:ind w:firstLine="259" w:firstLineChars="100"/>
        <w:rPr>
          <w:rFonts w:hint="eastAsia"/>
        </w:rPr>
      </w:pPr>
      <w:r>
        <w:rPr>
          <w:rFonts w:hint="eastAsia"/>
        </w:rPr>
        <w:t>⑵　工事材料に関する損害</w:t>
      </w:r>
    </w:p>
    <w:p>
      <w:pPr>
        <w:pStyle w:val="0"/>
        <w:ind w:left="259" w:leftChars="100" w:firstLine="259" w:firstLineChars="100"/>
        <w:rPr>
          <w:rFonts w:hint="eastAsia"/>
        </w:rPr>
      </w:pPr>
      <w:r>
        <w:rPr>
          <w:rFonts w:hint="eastAsia"/>
        </w:rPr>
        <w:t>損害を受けた工事材料で通常妥当と認められるものに相応する契約金額とし、残存価値がある場合にはその評価額を差し引いた額とする。</w:t>
      </w:r>
    </w:p>
    <w:p>
      <w:pPr>
        <w:pStyle w:val="0"/>
        <w:ind w:firstLine="259" w:firstLineChars="100"/>
        <w:rPr>
          <w:rFonts w:hint="eastAsia"/>
        </w:rPr>
      </w:pPr>
      <w:r>
        <w:rPr>
          <w:rFonts w:hint="eastAsia"/>
        </w:rPr>
        <w:t>⑶　仮設物又は建設機械器具に関する損害</w:t>
      </w:r>
    </w:p>
    <w:p>
      <w:pPr>
        <w:pStyle w:val="0"/>
        <w:ind w:left="259" w:leftChars="100" w:firstLine="259" w:firstLineChars="100"/>
        <w:rPr>
          <w:rFonts w:hint="eastAsia"/>
        </w:rPr>
      </w:pPr>
      <w:r>
        <w:rPr>
          <w:rFonts w:hint="eastAsia"/>
        </w:rPr>
        <w:t>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pPr>
        <w:pStyle w:val="0"/>
        <w:ind w:left="259" w:hanging="259" w:hangingChars="100"/>
        <w:rPr>
          <w:rFonts w:hint="eastAsia"/>
        </w:rPr>
      </w:pPr>
      <w:r>
        <w:rPr>
          <w:rFonts w:hint="eastAsia"/>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契約金額の</w:t>
      </w:r>
      <w:r>
        <w:rPr>
          <w:rFonts w:hint="eastAsia"/>
        </w:rPr>
        <w:t>100</w:t>
      </w:r>
      <w:r>
        <w:rPr>
          <w:rFonts w:hint="eastAsia"/>
        </w:rPr>
        <w:t>分の１を超える額」とあるのは「契約金額の</w:t>
      </w:r>
      <w:r>
        <w:rPr>
          <w:rFonts w:hint="eastAsia"/>
        </w:rPr>
        <w:t>100</w:t>
      </w:r>
      <w:r>
        <w:rPr>
          <w:rFonts w:hint="eastAsia"/>
        </w:rPr>
        <w:t>分の１を超える額から既に負担した額を差し引いた額」として同項を適用する。</w:t>
      </w:r>
    </w:p>
    <w:p>
      <w:pPr>
        <w:pStyle w:val="0"/>
        <w:rPr>
          <w:rFonts w:hint="eastAsia"/>
        </w:rPr>
      </w:pPr>
    </w:p>
    <w:p>
      <w:pPr>
        <w:pStyle w:val="0"/>
        <w:rPr>
          <w:rFonts w:hint="eastAsia"/>
        </w:rPr>
      </w:pPr>
      <w:r>
        <w:rPr>
          <w:rFonts w:hint="eastAsia"/>
        </w:rPr>
        <w:t>（法令変更）</w:t>
      </w:r>
    </w:p>
    <w:p>
      <w:pPr>
        <w:pStyle w:val="0"/>
        <w:ind w:left="259" w:hanging="259" w:hangingChars="100"/>
        <w:rPr>
          <w:rFonts w:hint="eastAsia"/>
        </w:rPr>
      </w:pPr>
      <w:r>
        <w:rPr>
          <w:rFonts w:hint="eastAsia"/>
        </w:rPr>
        <w:t>第</w:t>
      </w:r>
      <w:r>
        <w:rPr>
          <w:rFonts w:hint="eastAsia"/>
        </w:rPr>
        <w:t>30</w:t>
      </w:r>
      <w:r>
        <w:rPr>
          <w:rFonts w:hint="eastAsia"/>
        </w:rPr>
        <w:t>条の２　受注者は、この契約書の締結日以降、法令等が変更されたことによりこの契約に係る自らの義務の履行ができなくなった場合、速やかにその内容の詳細を発注者に通知しなければならない。かかる法令等の変更により、本件業務の内容の変更が必要となったときには、発注者及び受注者は、履行期間の変更につき協議する。</w:t>
      </w:r>
    </w:p>
    <w:p>
      <w:pPr>
        <w:pStyle w:val="0"/>
        <w:ind w:left="259" w:hanging="259" w:hangingChars="100"/>
        <w:rPr>
          <w:rFonts w:hint="eastAsia"/>
        </w:rPr>
      </w:pPr>
      <w:r>
        <w:rPr>
          <w:rFonts w:hint="eastAsia"/>
        </w:rPr>
        <w:t>２　受注者は、この契約書の締結日以降、法令等が変更されたことにより、本件業務の履行に関して合理的な追加費用が発生した場合、発注者に対して当該法令等の変更に伴う費用の詳細を通知し、追加費用の負担方法等について発注者と協議することができる。かかる協議が、協議開始の日から</w:t>
      </w:r>
      <w:r>
        <w:rPr>
          <w:rFonts w:hint="eastAsia"/>
        </w:rPr>
        <w:t>60</w:t>
      </w:r>
      <w:r>
        <w:rPr>
          <w:rFonts w:hint="eastAsia"/>
        </w:rPr>
        <w:t>日以内に整わない場合、発注者及び受注者は、以下の負担割合に応じて当該追加費用を負担する。</w:t>
      </w:r>
    </w:p>
    <w:p>
      <w:pPr>
        <w:pStyle w:val="0"/>
        <w:ind w:left="259" w:leftChars="100" w:firstLine="518" w:firstLineChars="200"/>
        <w:rPr>
          <w:rFonts w:hint="eastAsia"/>
        </w:rPr>
      </w:pPr>
      <w:r>
        <w:rPr>
          <w:rFonts w:hint="eastAsia"/>
        </w:rPr>
        <w:t>法令変更　　　　　　　　　　　　発注者負担割合　　受注者負担割合</w:t>
      </w:r>
    </w:p>
    <w:p>
      <w:pPr>
        <w:pStyle w:val="0"/>
        <w:ind w:firstLine="259" w:firstLineChars="100"/>
        <w:rPr>
          <w:rFonts w:hint="eastAsia"/>
        </w:rPr>
      </w:pPr>
      <w:r>
        <w:rPr>
          <w:rFonts w:hint="eastAsia"/>
        </w:rPr>
        <w:t>⑴　法制度に関するもの</w:t>
      </w:r>
    </w:p>
    <w:p>
      <w:pPr>
        <w:pStyle w:val="0"/>
        <w:ind w:firstLine="518" w:firstLineChars="200"/>
        <w:rPr>
          <w:rFonts w:hint="eastAsia"/>
        </w:rPr>
      </w:pPr>
      <w:r>
        <w:rPr>
          <w:rFonts w:hint="eastAsia"/>
        </w:rPr>
        <w:t>ア　本事業に類型的又は特別に影響を</w:t>
      </w:r>
    </w:p>
    <w:p>
      <w:pPr>
        <w:pStyle w:val="0"/>
        <w:ind w:firstLine="1036" w:firstLineChars="400"/>
        <w:rPr>
          <w:rFonts w:hint="eastAsia"/>
        </w:rPr>
      </w:pPr>
      <w:r>
        <w:rPr>
          <w:rFonts w:hint="eastAsia"/>
        </w:rPr>
        <w:t>及ぼす法制度の新設・変更　　　　　　　　</w:t>
      </w:r>
      <w:r>
        <w:rPr>
          <w:rFonts w:hint="eastAsia"/>
        </w:rPr>
        <w:t>100</w:t>
      </w:r>
      <w:r>
        <w:rPr>
          <w:rFonts w:hint="eastAsia"/>
        </w:rPr>
        <w:t>％　　　　　　　</w:t>
      </w:r>
      <w:r>
        <w:rPr>
          <w:rFonts w:hint="eastAsia"/>
        </w:rPr>
        <w:t xml:space="preserve"> 0</w:t>
      </w:r>
      <w:r>
        <w:rPr>
          <w:rFonts w:hint="eastAsia"/>
        </w:rPr>
        <w:t>％</w:t>
      </w:r>
    </w:p>
    <w:p>
      <w:pPr>
        <w:pStyle w:val="0"/>
        <w:ind w:firstLine="518" w:firstLineChars="200"/>
        <w:rPr>
          <w:rFonts w:hint="eastAsia"/>
        </w:rPr>
      </w:pPr>
      <w:r>
        <w:rPr>
          <w:rFonts w:hint="eastAsia"/>
        </w:rPr>
        <w:t>イ　ア以外の法制度の新設・変更　　　　　</w:t>
      </w:r>
      <w:r>
        <w:rPr>
          <w:rFonts w:hint="eastAsia"/>
        </w:rPr>
        <w:t xml:space="preserve"> </w:t>
      </w:r>
      <w:r>
        <w:rPr>
          <w:rFonts w:hint="eastAsia"/>
        </w:rPr>
        <w:t>　</w:t>
      </w:r>
      <w:r>
        <w:rPr>
          <w:rFonts w:hint="eastAsia"/>
        </w:rPr>
        <w:t xml:space="preserve"> </w:t>
      </w:r>
      <w:r>
        <w:rPr>
          <w:rFonts w:hint="eastAsia"/>
        </w:rPr>
        <w:t>　</w:t>
      </w:r>
      <w:r>
        <w:rPr>
          <w:rFonts w:hint="eastAsia"/>
        </w:rPr>
        <w:t>0</w:t>
      </w:r>
      <w:r>
        <w:rPr>
          <w:rFonts w:hint="eastAsia"/>
        </w:rPr>
        <w:t>％　　　　　　</w:t>
      </w:r>
      <w:r>
        <w:rPr>
          <w:rFonts w:hint="eastAsia"/>
        </w:rPr>
        <w:t xml:space="preserve"> 100</w:t>
      </w:r>
      <w:r>
        <w:rPr>
          <w:rFonts w:hint="eastAsia"/>
        </w:rPr>
        <w:t>％</w:t>
      </w:r>
    </w:p>
    <w:p>
      <w:pPr>
        <w:pStyle w:val="0"/>
        <w:ind w:firstLine="259" w:firstLineChars="100"/>
        <w:rPr>
          <w:rFonts w:hint="eastAsia"/>
        </w:rPr>
      </w:pPr>
      <w:r>
        <w:rPr>
          <w:rFonts w:hint="eastAsia"/>
        </w:rPr>
        <w:t>⑵　税制度に関するもの</w:t>
      </w:r>
    </w:p>
    <w:p>
      <w:pPr>
        <w:pStyle w:val="0"/>
        <w:ind w:firstLine="518" w:firstLineChars="200"/>
        <w:rPr>
          <w:rFonts w:hint="eastAsia"/>
        </w:rPr>
      </w:pPr>
      <w:r>
        <w:rPr>
          <w:rFonts w:hint="eastAsia"/>
        </w:rPr>
        <w:t>ア　法人税等収益関連税の税制度の新設・変更</w:t>
      </w:r>
      <w:r>
        <w:rPr>
          <w:rFonts w:hint="eastAsia"/>
        </w:rPr>
        <w:t xml:space="preserve">   0</w:t>
      </w:r>
      <w:r>
        <w:rPr>
          <w:rFonts w:hint="eastAsia"/>
        </w:rPr>
        <w:t>％</w:t>
      </w:r>
      <w:r>
        <w:rPr>
          <w:rFonts w:hint="eastAsia"/>
        </w:rPr>
        <w:t xml:space="preserve">             100</w:t>
      </w:r>
      <w:r>
        <w:rPr>
          <w:rFonts w:hint="eastAsia"/>
        </w:rPr>
        <w:t>％</w:t>
      </w:r>
    </w:p>
    <w:p>
      <w:pPr>
        <w:pStyle w:val="0"/>
        <w:ind w:firstLine="518" w:firstLineChars="200"/>
        <w:rPr>
          <w:rFonts w:hint="eastAsia"/>
        </w:rPr>
      </w:pPr>
      <w:r>
        <w:rPr>
          <w:rFonts w:hint="eastAsia"/>
        </w:rPr>
        <w:t>イ　ア以外の税制度の新設・変更　　　　　　</w:t>
      </w:r>
      <w:r>
        <w:rPr>
          <w:rFonts w:hint="eastAsia"/>
        </w:rPr>
        <w:t xml:space="preserve"> 100</w:t>
      </w:r>
      <w:r>
        <w:rPr>
          <w:rFonts w:hint="eastAsia"/>
        </w:rPr>
        <w:t>％</w:t>
      </w:r>
      <w:r>
        <w:rPr>
          <w:rFonts w:hint="eastAsia"/>
        </w:rPr>
        <w:t xml:space="preserve">               0</w:t>
      </w:r>
      <w:r>
        <w:rPr>
          <w:rFonts w:hint="eastAsia"/>
        </w:rPr>
        <w:t>％</w:t>
      </w:r>
    </w:p>
    <w:p>
      <w:pPr>
        <w:pStyle w:val="0"/>
        <w:ind w:left="259" w:hanging="259" w:hangingChars="100"/>
        <w:rPr>
          <w:rFonts w:hint="eastAsia"/>
        </w:rPr>
      </w:pPr>
      <w:r>
        <w:rPr>
          <w:rFonts w:hint="eastAsia"/>
        </w:rPr>
        <w:t>３　発注者が支払う契約金額に係る消費税の税率が変更された場合には、当該変更により生じた費用の増加分は、発注者が負担する。</w:t>
      </w:r>
    </w:p>
    <w:p>
      <w:pPr>
        <w:pStyle w:val="0"/>
        <w:ind w:left="259" w:hanging="259" w:hangingChars="100"/>
        <w:rPr>
          <w:rFonts w:hint="eastAsia"/>
        </w:rPr>
      </w:pPr>
      <w:r>
        <w:rPr>
          <w:rFonts w:hint="eastAsia"/>
        </w:rPr>
        <w:t>４　発注者は、法令等の変更により本事業の継続が不可能となった場合又は過分の追加費用を要することとなった場合、この契約を解除することができる。</w:t>
      </w:r>
    </w:p>
    <w:p>
      <w:pPr>
        <w:pStyle w:val="0"/>
        <w:rPr>
          <w:rFonts w:hint="eastAsia"/>
        </w:rPr>
      </w:pPr>
    </w:p>
    <w:p>
      <w:pPr>
        <w:pStyle w:val="0"/>
        <w:rPr>
          <w:rFonts w:hint="eastAsia"/>
        </w:rPr>
      </w:pPr>
      <w:r>
        <w:rPr>
          <w:rFonts w:hint="eastAsia"/>
        </w:rPr>
        <w:t>（契約金額の変更に代える要求水準書等又は設計図書の変更）</w:t>
      </w:r>
    </w:p>
    <w:p>
      <w:pPr>
        <w:pStyle w:val="0"/>
        <w:ind w:left="259" w:hanging="259" w:hangingChars="100"/>
        <w:rPr>
          <w:rFonts w:hint="eastAsia"/>
        </w:rPr>
      </w:pPr>
      <w:r>
        <w:rPr>
          <w:rFonts w:hint="eastAsia"/>
        </w:rPr>
        <w:t>第</w:t>
      </w:r>
      <w:r>
        <w:rPr>
          <w:rFonts w:hint="eastAsia"/>
        </w:rPr>
        <w:t>31</w:t>
      </w:r>
      <w:r>
        <w:rPr>
          <w:rFonts w:hint="eastAsia"/>
        </w:rPr>
        <w:t>条　発注者は、第８条、第</w:t>
      </w:r>
      <w:r>
        <w:rPr>
          <w:rFonts w:hint="eastAsia"/>
        </w:rPr>
        <w:t>15</w:t>
      </w:r>
      <w:r>
        <w:rPr>
          <w:rFonts w:hint="eastAsia"/>
        </w:rPr>
        <w:t>条、第</w:t>
      </w:r>
      <w:r>
        <w:rPr>
          <w:rFonts w:hint="eastAsia"/>
        </w:rPr>
        <w:t>17</w:t>
      </w:r>
      <w:r>
        <w:rPr>
          <w:rFonts w:hint="eastAsia"/>
        </w:rPr>
        <w:t>条から第</w:t>
      </w:r>
      <w:r>
        <w:rPr>
          <w:rFonts w:hint="eastAsia"/>
        </w:rPr>
        <w:t>20</w:t>
      </w:r>
      <w:r>
        <w:rPr>
          <w:rFonts w:hint="eastAsia"/>
        </w:rPr>
        <w:t>条まで、第</w:t>
      </w:r>
      <w:r>
        <w:rPr>
          <w:rFonts w:hint="eastAsia"/>
        </w:rPr>
        <w:t>22</w:t>
      </w:r>
      <w:r>
        <w:rPr>
          <w:rFonts w:hint="eastAsia"/>
        </w:rPr>
        <w:t>条、第</w:t>
      </w:r>
      <w:r>
        <w:rPr>
          <w:rFonts w:hint="eastAsia"/>
        </w:rPr>
        <w:t>23</w:t>
      </w:r>
      <w:r>
        <w:rPr>
          <w:rFonts w:hint="eastAsia"/>
        </w:rPr>
        <w:t>条、第</w:t>
      </w:r>
      <w:r>
        <w:rPr>
          <w:rFonts w:hint="eastAsia"/>
        </w:rPr>
        <w:t>26</w:t>
      </w:r>
      <w:r>
        <w:rPr>
          <w:rFonts w:hint="eastAsia"/>
        </w:rPr>
        <w:t>条から第</w:t>
      </w:r>
      <w:r>
        <w:rPr>
          <w:rFonts w:hint="eastAsia"/>
        </w:rPr>
        <w:t>28</w:t>
      </w:r>
      <w:r>
        <w:rPr>
          <w:rFonts w:hint="eastAsia"/>
        </w:rPr>
        <w:t>条まで、前条又は第</w:t>
      </w:r>
      <w:r>
        <w:rPr>
          <w:rFonts w:hint="eastAsia"/>
        </w:rPr>
        <w:t>34</w:t>
      </w:r>
      <w:r>
        <w:rPr>
          <w:rFonts w:hint="eastAsia"/>
        </w:rPr>
        <w:t>条の規定により契約金額を増額すべき場合又は費用を負担すべき場合において、特別の理由があるときは、契約金額の増額又は負担額の全部又は一部に代えて要求水準書等又は設計図書を変更することができる。この場合において、要求水準書等又は設計図書の変更内容は、発注者と受注者とが協議して定める。ただし、協議開始の日から１４日以内に協議が整わない場合には、発注者が定め、受注者に通知する。</w:t>
      </w:r>
    </w:p>
    <w:p>
      <w:pPr>
        <w:pStyle w:val="0"/>
        <w:ind w:left="259" w:hanging="259" w:hangingChars="100"/>
        <w:rPr>
          <w:rFonts w:hint="eastAsia"/>
        </w:rPr>
      </w:pPr>
      <w:r>
        <w:rPr>
          <w:rFonts w:hint="eastAsia"/>
        </w:rPr>
        <w:t>２　前項の協議開始の日については、発注者が受注者の意見を聴いて定め、受注者に通知しなければならない。ただし、発注者が契約金額を増額すべき事由又は費用を負担すべき事由が生じた日から７日以内に協議開始の日を通知しない場合には、受注者は、協議開始の日を定め、発注者に通知することができる。</w:t>
      </w:r>
    </w:p>
    <w:p>
      <w:pPr>
        <w:pStyle w:val="0"/>
        <w:ind w:left="259" w:hanging="259" w:hangingChars="100"/>
        <w:rPr>
          <w:rFonts w:hint="eastAsia"/>
        </w:rPr>
      </w:pPr>
    </w:p>
    <w:p>
      <w:pPr>
        <w:pStyle w:val="0"/>
        <w:rPr>
          <w:rFonts w:hint="eastAsia"/>
        </w:rPr>
      </w:pPr>
      <w:r>
        <w:rPr>
          <w:rFonts w:hint="eastAsia"/>
        </w:rPr>
        <w:t>（検査及び引渡し）</w:t>
      </w:r>
    </w:p>
    <w:p>
      <w:pPr>
        <w:pStyle w:val="0"/>
        <w:ind w:left="259" w:hanging="259" w:hangingChars="100"/>
        <w:rPr>
          <w:rFonts w:hint="eastAsia"/>
        </w:rPr>
      </w:pPr>
      <w:r>
        <w:rPr>
          <w:rFonts w:hint="eastAsia"/>
        </w:rPr>
        <w:t>第</w:t>
      </w:r>
      <w:r>
        <w:rPr>
          <w:rFonts w:hint="eastAsia"/>
        </w:rPr>
        <w:t>32</w:t>
      </w:r>
      <w:r>
        <w:rPr>
          <w:rFonts w:hint="eastAsia"/>
        </w:rPr>
        <w:t>条　受注者は、公共施設の工事を完成したときは、その旨を発注者に通知しなければならない。</w:t>
      </w:r>
    </w:p>
    <w:p>
      <w:pPr>
        <w:pStyle w:val="0"/>
        <w:ind w:left="259" w:hanging="259" w:hangingChars="100"/>
        <w:rPr>
          <w:rFonts w:hint="eastAsia"/>
        </w:rPr>
      </w:pPr>
      <w:r>
        <w:rPr>
          <w:rFonts w:hint="eastAsia"/>
        </w:rPr>
        <w:t>２　発注者は、前項の規定による通知を受けたときは、通知を受けた日から１４日以内に受注者の立会いの上、要求水準書等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pPr>
        <w:pStyle w:val="0"/>
        <w:ind w:left="259" w:hanging="259" w:hangingChars="100"/>
        <w:rPr>
          <w:rFonts w:hint="eastAsia"/>
        </w:rPr>
      </w:pPr>
      <w:r>
        <w:rPr>
          <w:rFonts w:hint="eastAsia"/>
        </w:rPr>
        <w:t>３　前項の場合において、検査又は復旧に直接要する費用は、受注者の負担とする。</w:t>
      </w:r>
    </w:p>
    <w:p>
      <w:pPr>
        <w:pStyle w:val="0"/>
        <w:ind w:left="259" w:hanging="259" w:hangingChars="100"/>
        <w:rPr>
          <w:rFonts w:hint="eastAsia"/>
        </w:rPr>
      </w:pPr>
      <w:r>
        <w:rPr>
          <w:rFonts w:hint="eastAsia"/>
        </w:rPr>
        <w:t>４　受注者は、第２項の検査によって工事の完成の確認を受けた後、令和●年●月末日までに、工事目的物を発注者に引き渡さなければならない。</w:t>
      </w:r>
    </w:p>
    <w:p>
      <w:pPr>
        <w:pStyle w:val="0"/>
        <w:ind w:left="259" w:hanging="259" w:hangingChars="100"/>
        <w:rPr>
          <w:rFonts w:hint="eastAsia"/>
        </w:rPr>
      </w:pPr>
      <w:r>
        <w:rPr>
          <w:rFonts w:hint="eastAsia"/>
        </w:rPr>
        <w:t>５　発注者は、第２項の検査による工事目的物の完成確認後、工事目的物の引渡しを受けた場合には、契約金額を受注者に対して支払うものとする。</w:t>
      </w:r>
    </w:p>
    <w:p>
      <w:pPr>
        <w:pStyle w:val="0"/>
        <w:ind w:left="259" w:hanging="259" w:hangingChars="100"/>
        <w:rPr>
          <w:rFonts w:hint="eastAsia"/>
        </w:rPr>
      </w:pPr>
      <w:r>
        <w:rPr>
          <w:rFonts w:hint="eastAsia"/>
        </w:rPr>
        <w:t>６　受注者は、工事が第２項の検査に合格しないときは、直ちに修補して発注者の検査を受けなければならない。この場合においては、修補の完了を工事の完成とみなして前五項の規定を適用する。</w:t>
      </w:r>
    </w:p>
    <w:p>
      <w:pPr>
        <w:pStyle w:val="0"/>
        <w:ind w:left="259" w:hanging="259" w:hangingChars="100"/>
        <w:rPr>
          <w:rFonts w:hint="eastAsia"/>
        </w:rPr>
      </w:pPr>
    </w:p>
    <w:p>
      <w:pPr>
        <w:pStyle w:val="0"/>
        <w:rPr>
          <w:rFonts w:hint="eastAsia"/>
        </w:rPr>
      </w:pPr>
      <w:r>
        <w:rPr>
          <w:rFonts w:hint="eastAsia"/>
        </w:rPr>
        <w:t>（契約金額の支払い）</w:t>
      </w:r>
      <w:r>
        <w:rPr>
          <w:rFonts w:hint="eastAsia"/>
        </w:rPr>
        <w:t xml:space="preserve"> </w:t>
      </w:r>
    </w:p>
    <w:p>
      <w:pPr>
        <w:pStyle w:val="0"/>
        <w:ind w:left="259" w:hanging="259" w:hangingChars="100"/>
        <w:rPr>
          <w:rFonts w:hint="eastAsia"/>
        </w:rPr>
      </w:pPr>
      <w:r>
        <w:rPr>
          <w:rFonts w:hint="eastAsia"/>
        </w:rPr>
        <w:t>第</w:t>
      </w:r>
      <w:r>
        <w:rPr>
          <w:rFonts w:hint="eastAsia"/>
        </w:rPr>
        <w:t>33</w:t>
      </w:r>
      <w:r>
        <w:rPr>
          <w:rFonts w:hint="eastAsia"/>
        </w:rPr>
        <w:t>条　受注者は、前条第２項（同条第６項後段の規定により適用される場合を含む。第３項において同じ。）の検査に合格し、同条第５項の要件を満たす場合には、契約金額の支払いを請求することができる。</w:t>
      </w:r>
    </w:p>
    <w:p>
      <w:pPr>
        <w:pStyle w:val="0"/>
        <w:ind w:left="259" w:hanging="259" w:hangingChars="100"/>
        <w:rPr>
          <w:rFonts w:hint="eastAsia"/>
        </w:rPr>
      </w:pPr>
      <w:r>
        <w:rPr>
          <w:rFonts w:hint="eastAsia"/>
        </w:rPr>
        <w:t>２　発注者は、前項の規定による請求があったときは、請求を受けた日から</w:t>
      </w:r>
      <w:r>
        <w:rPr>
          <w:rFonts w:hint="eastAsia"/>
        </w:rPr>
        <w:t>40</w:t>
      </w:r>
      <w:r>
        <w:rPr>
          <w:rFonts w:hint="eastAsia"/>
        </w:rPr>
        <w:t>日以内に契約金額を支払わなければならない。</w:t>
      </w:r>
    </w:p>
    <w:p>
      <w:pPr>
        <w:pStyle w:val="0"/>
        <w:ind w:left="259" w:hanging="259" w:hangingChars="100"/>
        <w:rPr>
          <w:rFonts w:hint="eastAsia"/>
        </w:rPr>
      </w:pPr>
      <w:r>
        <w:rPr>
          <w:rFonts w:hint="eastAsia"/>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pPr>
        <w:pStyle w:val="0"/>
        <w:rPr>
          <w:rFonts w:hint="eastAsia"/>
        </w:rPr>
      </w:pPr>
    </w:p>
    <w:p>
      <w:pPr>
        <w:pStyle w:val="0"/>
        <w:rPr>
          <w:rFonts w:hint="eastAsia"/>
        </w:rPr>
      </w:pPr>
      <w:r>
        <w:rPr>
          <w:rFonts w:hint="eastAsia"/>
        </w:rPr>
        <w:t>（部分使用）</w:t>
      </w:r>
    </w:p>
    <w:p>
      <w:pPr>
        <w:pStyle w:val="0"/>
        <w:ind w:left="259" w:hanging="259" w:hangingChars="100"/>
        <w:rPr>
          <w:rFonts w:hint="eastAsia"/>
        </w:rPr>
      </w:pPr>
      <w:r>
        <w:rPr>
          <w:rFonts w:hint="eastAsia"/>
        </w:rPr>
        <w:t>第</w:t>
      </w:r>
      <w:r>
        <w:rPr>
          <w:rFonts w:hint="eastAsia"/>
        </w:rPr>
        <w:t>34</w:t>
      </w:r>
      <w:r>
        <w:rPr>
          <w:rFonts w:hint="eastAsia"/>
        </w:rPr>
        <w:t>条　発注者は、第</w:t>
      </w:r>
      <w:r>
        <w:rPr>
          <w:rFonts w:hint="eastAsia"/>
        </w:rPr>
        <w:t>32</w:t>
      </w:r>
      <w:r>
        <w:rPr>
          <w:rFonts w:hint="eastAsia"/>
        </w:rPr>
        <w:t>条第４項又は第５項の規定による引渡し前においても、工事目的物の全部又は一部を受注者の承諾を得て使用することができる。</w:t>
      </w:r>
    </w:p>
    <w:p>
      <w:pPr>
        <w:pStyle w:val="0"/>
        <w:ind w:left="259" w:hanging="259" w:hangingChars="100"/>
        <w:rPr>
          <w:rFonts w:hint="eastAsia"/>
        </w:rPr>
      </w:pPr>
      <w:r>
        <w:rPr>
          <w:rFonts w:hint="eastAsia"/>
        </w:rPr>
        <w:t>２　前項の場合においては、発注者は、その使用部分を善良な管理者の注意をもって使用しなければならない。</w:t>
      </w:r>
    </w:p>
    <w:p>
      <w:pPr>
        <w:pStyle w:val="0"/>
        <w:ind w:left="259" w:hanging="259" w:hangingChars="100"/>
        <w:rPr>
          <w:rFonts w:hint="eastAsia"/>
        </w:rPr>
      </w:pPr>
      <w:r>
        <w:rPr>
          <w:rFonts w:hint="eastAsia"/>
        </w:rPr>
        <w:t>３　発注者は、第１項の規定により工事目的物の全部又は一部を使用したことによって受注者に損害を及ぼしたときは、必要な費用を負担しなければならない。</w:t>
      </w:r>
    </w:p>
    <w:p>
      <w:pPr>
        <w:pStyle w:val="0"/>
        <w:ind w:left="259" w:hanging="259" w:hangingChars="100"/>
        <w:rPr>
          <w:rFonts w:hint="eastAsia"/>
        </w:rPr>
      </w:pPr>
    </w:p>
    <w:p>
      <w:pPr>
        <w:pStyle w:val="0"/>
        <w:rPr>
          <w:rFonts w:hint="eastAsia"/>
        </w:rPr>
      </w:pPr>
      <w:r>
        <w:rPr>
          <w:rFonts w:hint="eastAsia"/>
        </w:rPr>
        <w:t>（前金払及び中間前金払）</w:t>
      </w:r>
      <w:r>
        <w:rPr>
          <w:rFonts w:hint="eastAsia"/>
        </w:rPr>
        <w:t xml:space="preserve"> </w:t>
      </w:r>
    </w:p>
    <w:p>
      <w:pPr>
        <w:pStyle w:val="0"/>
        <w:ind w:left="259" w:hanging="259" w:hangingChars="100"/>
        <w:rPr>
          <w:rFonts w:hint="eastAsia"/>
        </w:rPr>
      </w:pPr>
      <w:r>
        <w:rPr>
          <w:rFonts w:hint="eastAsia"/>
        </w:rPr>
        <w:t>第</w:t>
      </w:r>
      <w:r>
        <w:rPr>
          <w:rFonts w:hint="eastAsia"/>
        </w:rPr>
        <w:t>35</w:t>
      </w:r>
      <w:r>
        <w:rPr>
          <w:rFonts w:hint="eastAsia"/>
        </w:rPr>
        <w:t>条　受注者は、保証事業会社と、契約書記載の公共施設の引渡しの時期を保証期限とする公共工事の前払金保証事業に関する法律第２条第５項に規定する保証契約（以下「保証契約」という。）を締結し、その保証証書を発注者に寄託して、契約金額の</w:t>
      </w:r>
      <w:r>
        <w:rPr>
          <w:rFonts w:hint="eastAsia"/>
        </w:rPr>
        <w:t>10</w:t>
      </w:r>
      <w:r>
        <w:rPr>
          <w:rFonts w:hint="eastAsia"/>
        </w:rPr>
        <w:t>分の４以内の前払金（１億円を限度とし、</w:t>
      </w:r>
      <w:r>
        <w:rPr>
          <w:rFonts w:hint="eastAsia"/>
        </w:rPr>
        <w:t>10</w:t>
      </w:r>
      <w:r>
        <w:rPr>
          <w:rFonts w:hint="eastAsia"/>
        </w:rPr>
        <w:t>万円未満の端数は切捨てる。）の支払いを発注者に請求することができる。</w:t>
      </w:r>
    </w:p>
    <w:p>
      <w:pPr>
        <w:pStyle w:val="0"/>
        <w:ind w:left="259" w:hanging="259" w:hangingChars="100"/>
        <w:rPr>
          <w:rFonts w:hint="eastAsia"/>
        </w:rPr>
      </w:pPr>
      <w:r>
        <w:rPr>
          <w:rFonts w:hint="eastAsia"/>
        </w:rPr>
        <w:t>２　発注者は、前項の規定による請求があったときは、請求を受けた日から</w:t>
      </w:r>
      <w:r>
        <w:rPr>
          <w:rFonts w:hint="eastAsia"/>
        </w:rPr>
        <w:t>14</w:t>
      </w:r>
      <w:r>
        <w:rPr>
          <w:rFonts w:hint="eastAsia"/>
        </w:rPr>
        <w:t>日（町の休日を定める条例（平成元年条例第</w:t>
      </w:r>
      <w:r>
        <w:rPr>
          <w:rFonts w:hint="eastAsia"/>
        </w:rPr>
        <w:t>12</w:t>
      </w:r>
      <w:r>
        <w:rPr>
          <w:rFonts w:hint="eastAsia"/>
        </w:rPr>
        <w:t>号）第１条第１項に規定する町の休日（以下「休日」という。）を除いて</w:t>
      </w:r>
      <w:r>
        <w:rPr>
          <w:rFonts w:hint="eastAsia"/>
        </w:rPr>
        <w:t>14</w:t>
      </w:r>
      <w:r>
        <w:rPr>
          <w:rFonts w:hint="eastAsia"/>
        </w:rPr>
        <w:t>日とする。）以内に前払金を支払わなければならない。</w:t>
      </w:r>
    </w:p>
    <w:p>
      <w:pPr>
        <w:pStyle w:val="0"/>
        <w:ind w:left="259" w:hanging="259" w:hangingChars="100"/>
        <w:rPr>
          <w:rFonts w:hint="eastAsia"/>
        </w:rPr>
      </w:pPr>
      <w:r>
        <w:rPr>
          <w:rFonts w:hint="eastAsia"/>
        </w:rPr>
        <w:t>３　受注者は、第１項の規定による前払金の支払いを受けた後、保証事業会社と中間前払金に関し、契約書記載の公共施設の引渡しの時期を保証期限とする保証契約を締結し、その保証証書を発注者に寄託して、契約金額の</w:t>
      </w:r>
      <w:r>
        <w:rPr>
          <w:rFonts w:hint="eastAsia"/>
        </w:rPr>
        <w:t>10</w:t>
      </w:r>
      <w:r>
        <w:rPr>
          <w:rFonts w:hint="eastAsia"/>
        </w:rPr>
        <w:t>分の２以内の中間前払金（</w:t>
      </w:r>
      <w:r>
        <w:rPr>
          <w:rFonts w:hint="eastAsia"/>
        </w:rPr>
        <w:t>5,000</w:t>
      </w:r>
      <w:r>
        <w:rPr>
          <w:rFonts w:hint="eastAsia"/>
        </w:rPr>
        <w:t>万円を限度とし、</w:t>
      </w:r>
      <w:r>
        <w:rPr>
          <w:rFonts w:hint="eastAsia"/>
        </w:rPr>
        <w:t>10</w:t>
      </w:r>
      <w:r>
        <w:rPr>
          <w:rFonts w:hint="eastAsia"/>
        </w:rPr>
        <w:t>万円未満の端数は切捨てる。）の支払いを発注者に請求することができる。この場合においては、第２項の規定を準用する。</w:t>
      </w:r>
    </w:p>
    <w:p>
      <w:pPr>
        <w:pStyle w:val="0"/>
        <w:ind w:left="259" w:hanging="259" w:hangingChars="100"/>
        <w:rPr>
          <w:rFonts w:hint="eastAsia"/>
        </w:rPr>
      </w:pPr>
      <w:r>
        <w:rPr>
          <w:rFonts w:hint="eastAsia"/>
        </w:rPr>
        <w:t>４　受注者は、前項の中間前払金を請求しようとするときは、あらかじめ、次の各号に掲げる全ての要件について、発注者の認定を受けなければならない。この場合において、発注者は、申出があった日から原則として７日（休日を除いて７日とする。）以内に審査し、その結果を受注者に通知しなければならない。</w:t>
      </w:r>
    </w:p>
    <w:p>
      <w:pPr>
        <w:pStyle w:val="0"/>
        <w:ind w:firstLine="259" w:firstLineChars="100"/>
        <w:rPr>
          <w:rFonts w:hint="eastAsia"/>
        </w:rPr>
      </w:pPr>
      <w:r>
        <w:rPr>
          <w:rFonts w:hint="eastAsia"/>
        </w:rPr>
        <w:t>⑴　履行期間の２分の１を経過していること。</w:t>
      </w:r>
    </w:p>
    <w:p>
      <w:pPr>
        <w:pStyle w:val="0"/>
        <w:ind w:firstLine="259" w:firstLineChars="100"/>
        <w:rPr>
          <w:rFonts w:hint="eastAsia"/>
        </w:rPr>
      </w:pPr>
      <w:r>
        <w:rPr>
          <w:rFonts w:hint="eastAsia"/>
        </w:rPr>
        <w:t>⑵　工程表により履行期間の２分の１を経過するまでに実施すべきものとさ</w:t>
      </w:r>
    </w:p>
    <w:p>
      <w:pPr>
        <w:pStyle w:val="0"/>
        <w:ind w:firstLine="518" w:firstLineChars="200"/>
        <w:rPr>
          <w:rFonts w:hint="eastAsia"/>
        </w:rPr>
      </w:pPr>
      <w:r>
        <w:rPr>
          <w:rFonts w:hint="eastAsia"/>
        </w:rPr>
        <w:t>れている当該工事に係る作業が行われていること。</w:t>
      </w:r>
    </w:p>
    <w:p>
      <w:pPr>
        <w:pStyle w:val="0"/>
        <w:ind w:left="518" w:leftChars="100" w:hanging="259" w:hangingChars="100"/>
        <w:rPr>
          <w:rFonts w:hint="eastAsia"/>
        </w:rPr>
      </w:pPr>
      <w:r>
        <w:rPr>
          <w:rFonts w:hint="eastAsia"/>
        </w:rPr>
        <w:t>⑶　既に行われた当該工事に係る作業に要する経費が、契約金額の２分の１以上の額に相当するものであること。</w:t>
      </w:r>
    </w:p>
    <w:p>
      <w:pPr>
        <w:pStyle w:val="0"/>
        <w:ind w:firstLine="259" w:firstLineChars="100"/>
        <w:rPr>
          <w:rFonts w:hint="eastAsia"/>
        </w:rPr>
      </w:pPr>
      <w:r>
        <w:rPr>
          <w:rFonts w:hint="eastAsia"/>
        </w:rPr>
        <w:t>⑷　当初の前払金が支出済みであること。</w:t>
      </w:r>
      <w:r>
        <w:rPr>
          <w:rFonts w:hint="eastAsia"/>
        </w:rPr>
        <w:t xml:space="preserve"> </w:t>
      </w:r>
    </w:p>
    <w:p>
      <w:pPr>
        <w:pStyle w:val="0"/>
        <w:ind w:firstLine="259" w:firstLineChars="100"/>
        <w:rPr>
          <w:rFonts w:hint="eastAsia"/>
        </w:rPr>
      </w:pPr>
      <w:r>
        <w:rPr>
          <w:rFonts w:hint="eastAsia"/>
        </w:rPr>
        <w:t>⑸　受注者は、契約金額が著しく増額された場合においては、その増額後の</w:t>
      </w:r>
    </w:p>
    <w:p>
      <w:pPr>
        <w:pStyle w:val="0"/>
        <w:ind w:left="259" w:leftChars="100" w:firstLine="259" w:firstLineChars="100"/>
        <w:rPr>
          <w:rFonts w:hint="eastAsia"/>
        </w:rPr>
      </w:pPr>
      <w:r>
        <w:rPr>
          <w:rFonts w:hint="eastAsia"/>
        </w:rPr>
        <w:t>契約金額の</w:t>
      </w:r>
      <w:r>
        <w:rPr>
          <w:rFonts w:hint="eastAsia"/>
        </w:rPr>
        <w:t>10</w:t>
      </w:r>
      <w:r>
        <w:rPr>
          <w:rFonts w:hint="eastAsia"/>
        </w:rPr>
        <w:t>分の４（第３項の規定により中間前払金の支払いを受けているときは</w:t>
      </w:r>
      <w:r>
        <w:rPr>
          <w:rFonts w:hint="eastAsia"/>
        </w:rPr>
        <w:t>10</w:t>
      </w:r>
      <w:r>
        <w:rPr>
          <w:rFonts w:hint="eastAsia"/>
        </w:rPr>
        <w:t>分の６）から受領済みの前払金額（中間前払金の支払いを受けているときは、中間前払金を含む。次項及び次条において同じ。）を差し引いた額に相当する額の範囲内で前払金（中間前払金の支払いを受けているときは、中間前払金を含む。以下この条から第</w:t>
      </w:r>
      <w:r>
        <w:rPr>
          <w:rFonts w:hint="eastAsia"/>
        </w:rPr>
        <w:t>37</w:t>
      </w:r>
      <w:r>
        <w:rPr>
          <w:rFonts w:hint="eastAsia"/>
        </w:rPr>
        <w:t>条までにおいて同じ。）の支払いを請求することができる。この場合においては、第２項の規定を準用する。</w:t>
      </w:r>
    </w:p>
    <w:p>
      <w:pPr>
        <w:pStyle w:val="0"/>
        <w:ind w:left="259" w:hanging="259" w:hangingChars="100"/>
        <w:rPr>
          <w:rFonts w:hint="eastAsia"/>
        </w:rPr>
      </w:pPr>
      <w:r>
        <w:rPr>
          <w:rFonts w:hint="eastAsia"/>
        </w:rPr>
        <w:t>６　受注者は、契約金額が著しく減額された場合において、受領済みの前払金額が減額後の契約金額の</w:t>
      </w:r>
      <w:r>
        <w:rPr>
          <w:rFonts w:hint="eastAsia"/>
        </w:rPr>
        <w:t>10</w:t>
      </w:r>
      <w:r>
        <w:rPr>
          <w:rFonts w:hint="eastAsia"/>
        </w:rPr>
        <w:t>分の５（第３項の規定により中間前払金の支払いを受けているときは</w:t>
      </w:r>
      <w:r>
        <w:rPr>
          <w:rFonts w:hint="eastAsia"/>
        </w:rPr>
        <w:t>10</w:t>
      </w:r>
      <w:r>
        <w:rPr>
          <w:rFonts w:hint="eastAsia"/>
        </w:rPr>
        <w:t>分の６）を超えるときは、受注者は、契約金額が減額された日から</w:t>
      </w:r>
      <w:r>
        <w:rPr>
          <w:rFonts w:hint="eastAsia"/>
        </w:rPr>
        <w:t>30</w:t>
      </w:r>
      <w:r>
        <w:rPr>
          <w:rFonts w:hint="eastAsia"/>
        </w:rPr>
        <w:t>日以内にその超過額を返還しなければならない。ただし、本項の期間内に第</w:t>
      </w:r>
      <w:r>
        <w:rPr>
          <w:rFonts w:hint="eastAsia"/>
        </w:rPr>
        <w:t>38</w:t>
      </w:r>
      <w:r>
        <w:rPr>
          <w:rFonts w:hint="eastAsia"/>
        </w:rPr>
        <w:t>条又は第</w:t>
      </w:r>
      <w:r>
        <w:rPr>
          <w:rFonts w:hint="eastAsia"/>
        </w:rPr>
        <w:t>39</w:t>
      </w:r>
      <w:r>
        <w:rPr>
          <w:rFonts w:hint="eastAsia"/>
        </w:rPr>
        <w:t>条の規定による支払いをしようとするときは、発注者は、その支払額の中からその超過額を控除することができる。</w:t>
      </w:r>
      <w:r>
        <w:rPr>
          <w:rFonts w:hint="eastAsia"/>
        </w:rPr>
        <w:t xml:space="preserve"> </w:t>
      </w:r>
    </w:p>
    <w:p>
      <w:pPr>
        <w:pStyle w:val="0"/>
        <w:ind w:left="259" w:hanging="259" w:hangingChars="100"/>
        <w:rPr>
          <w:rFonts w:hint="eastAsia"/>
        </w:rPr>
      </w:pPr>
      <w:r>
        <w:rPr>
          <w:rFonts w:hint="eastAsia"/>
        </w:rPr>
        <w:t>７　前項の超過額が相当の額に達し、返還することが前払金の使用状況からみて、著しく不適当であると認められるときは、発注者と受注者とが協議して返還すべき超過額を定める。ただし、契約金額が減額された日から</w:t>
      </w:r>
      <w:r>
        <w:rPr>
          <w:rFonts w:hint="eastAsia"/>
        </w:rPr>
        <w:t>30</w:t>
      </w:r>
      <w:r>
        <w:rPr>
          <w:rFonts w:hint="eastAsia"/>
        </w:rPr>
        <w:t>日以内に協議が整わない場合には、発注者が定め、受注者に通知する。</w:t>
      </w:r>
    </w:p>
    <w:p>
      <w:pPr>
        <w:pStyle w:val="0"/>
        <w:ind w:left="259" w:hanging="259" w:hangingChars="100"/>
        <w:rPr>
          <w:rFonts w:hint="eastAsia"/>
        </w:rPr>
      </w:pPr>
      <w:r>
        <w:rPr>
          <w:rFonts w:hint="eastAsia"/>
        </w:rPr>
        <w:t>８　発注者は、受注者が第６項の期間内に超過額を返還しなかったときは、その未返還額につき、同項の期間を経過した日から返還をする日までの期間について、その日数に応じ、契約日における政府契約の支払遅延防止等に関する法律（昭和</w:t>
      </w:r>
      <w:r>
        <w:rPr>
          <w:rFonts w:hint="eastAsia"/>
        </w:rPr>
        <w:t>24</w:t>
      </w:r>
      <w:r>
        <w:rPr>
          <w:rFonts w:hint="eastAsia"/>
        </w:rPr>
        <w:t>年法律第</w:t>
      </w:r>
      <w:r>
        <w:rPr>
          <w:rFonts w:hint="eastAsia"/>
        </w:rPr>
        <w:t>256</w:t>
      </w:r>
      <w:r>
        <w:rPr>
          <w:rFonts w:hint="eastAsia"/>
        </w:rPr>
        <w:t>号。以下「支払遅延防止等法」という。）第８条第１項の規定により財務大臣が決定する率を乗じて計算した額の遅延利息の支払いを請求することができる。</w:t>
      </w:r>
    </w:p>
    <w:p>
      <w:pPr>
        <w:pStyle w:val="0"/>
        <w:rPr>
          <w:rFonts w:hint="eastAsia"/>
        </w:rPr>
      </w:pPr>
    </w:p>
    <w:p>
      <w:pPr>
        <w:pStyle w:val="0"/>
        <w:rPr>
          <w:rFonts w:hint="eastAsia"/>
        </w:rPr>
      </w:pPr>
      <w:r>
        <w:rPr>
          <w:rFonts w:hint="eastAsia"/>
        </w:rPr>
        <w:t>（保証契約の変更）</w:t>
      </w:r>
    </w:p>
    <w:p>
      <w:pPr>
        <w:pStyle w:val="0"/>
        <w:ind w:left="259" w:hanging="259" w:hangingChars="100"/>
        <w:rPr>
          <w:rFonts w:hint="eastAsia"/>
        </w:rPr>
      </w:pPr>
      <w:r>
        <w:rPr>
          <w:rFonts w:hint="eastAsia"/>
        </w:rPr>
        <w:t>第</w:t>
      </w:r>
      <w:r>
        <w:rPr>
          <w:rFonts w:hint="eastAsia"/>
        </w:rPr>
        <w:t>26</w:t>
      </w:r>
      <w:r>
        <w:rPr>
          <w:rFonts w:hint="eastAsia"/>
        </w:rPr>
        <w:t>条　受注者は、前条第５項の規定により受領済みの前払金に追加してさらに前払金の支払いを請求する場合には、あらかじめ、保証契約を変更し、変更後の保証証書を発注者に寄託しなければならない。</w:t>
      </w:r>
    </w:p>
    <w:p>
      <w:pPr>
        <w:pStyle w:val="0"/>
        <w:ind w:left="259" w:hanging="259" w:hangingChars="100"/>
        <w:rPr>
          <w:rFonts w:hint="eastAsia"/>
        </w:rPr>
      </w:pPr>
      <w:r>
        <w:rPr>
          <w:rFonts w:hint="eastAsia"/>
        </w:rPr>
        <w:t>２　受注者は、前項に定める場合のほか、契約金額が減額された場合において、保証契約を変更したときは、変更後の保証証書を直ちに発注者に寄託しなければならない。</w:t>
      </w:r>
    </w:p>
    <w:p>
      <w:pPr>
        <w:pStyle w:val="0"/>
        <w:ind w:left="259" w:hanging="259" w:hangingChars="100"/>
        <w:rPr>
          <w:rFonts w:hint="eastAsia"/>
        </w:rPr>
      </w:pPr>
      <w:r>
        <w:rPr>
          <w:rFonts w:hint="eastAsia"/>
        </w:rPr>
        <w:t>３　受注者は、前払金額の変更を伴わない履行期間の変更が行われた場合には、発注者に代わりその旨を保証事業会社に直ちに通知するものとする。</w:t>
      </w:r>
    </w:p>
    <w:p>
      <w:pPr>
        <w:pStyle w:val="0"/>
        <w:rPr>
          <w:rFonts w:hint="eastAsia"/>
        </w:rPr>
      </w:pPr>
    </w:p>
    <w:p>
      <w:pPr>
        <w:pStyle w:val="0"/>
        <w:rPr>
          <w:rFonts w:hint="eastAsia"/>
        </w:rPr>
      </w:pPr>
      <w:r>
        <w:rPr>
          <w:rFonts w:hint="eastAsia"/>
        </w:rPr>
        <w:t>（前払金の使用等）</w:t>
      </w:r>
      <w:r>
        <w:rPr>
          <w:rFonts w:hint="eastAsia"/>
        </w:rPr>
        <w:t xml:space="preserve"> </w:t>
      </w:r>
    </w:p>
    <w:p>
      <w:pPr>
        <w:pStyle w:val="0"/>
        <w:rPr>
          <w:rFonts w:hint="eastAsia"/>
        </w:rPr>
      </w:pPr>
      <w:r>
        <w:rPr>
          <w:rFonts w:hint="eastAsia"/>
        </w:rPr>
        <w:t>第</w:t>
      </w:r>
      <w:r>
        <w:rPr>
          <w:rFonts w:hint="eastAsia"/>
        </w:rPr>
        <w:t>37</w:t>
      </w:r>
      <w:r>
        <w:rPr>
          <w:rFonts w:hint="eastAsia"/>
        </w:rPr>
        <w:t>条　受注者は、前払金を本件業務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ただし、現場管理費及び一般管理費等のうち当該工事の施工に要する費用に充てられる前払金の上限は、前払金額の</w:t>
      </w:r>
      <w:r>
        <w:rPr>
          <w:rFonts w:hint="eastAsia"/>
        </w:rPr>
        <w:t>100</w:t>
      </w:r>
      <w:r>
        <w:rPr>
          <w:rFonts w:hint="eastAsia"/>
        </w:rPr>
        <w:t>分の</w:t>
      </w:r>
      <w:r>
        <w:rPr>
          <w:rFonts w:hint="eastAsia"/>
        </w:rPr>
        <w:t>25</w:t>
      </w:r>
      <w:r>
        <w:rPr>
          <w:rFonts w:hint="eastAsia"/>
        </w:rPr>
        <w:t>とする。</w:t>
      </w:r>
    </w:p>
    <w:p>
      <w:pPr>
        <w:pStyle w:val="0"/>
        <w:rPr>
          <w:rFonts w:hint="eastAsia"/>
        </w:rPr>
      </w:pPr>
    </w:p>
    <w:p>
      <w:pPr>
        <w:pStyle w:val="0"/>
        <w:rPr>
          <w:rFonts w:hint="eastAsia"/>
        </w:rPr>
      </w:pPr>
      <w:r>
        <w:rPr>
          <w:rFonts w:hint="eastAsia"/>
        </w:rPr>
        <w:t>（部分払）</w:t>
      </w:r>
    </w:p>
    <w:p>
      <w:pPr>
        <w:pStyle w:val="0"/>
        <w:ind w:left="259" w:hanging="259" w:hangingChars="100"/>
        <w:rPr>
          <w:rFonts w:hint="eastAsia"/>
        </w:rPr>
      </w:pPr>
      <w:r>
        <w:rPr>
          <w:rFonts w:hint="eastAsia"/>
        </w:rPr>
        <w:t>第</w:t>
      </w:r>
      <w:r>
        <w:rPr>
          <w:rFonts w:hint="eastAsia"/>
        </w:rPr>
        <w:t>38</w:t>
      </w:r>
      <w:r>
        <w:rPr>
          <w:rFonts w:hint="eastAsia"/>
        </w:rPr>
        <w:t>条　受注者は、設計又は公共施設の工事の完成前に、出来形部分並びに工事現場に搬入済みの工事材料及び製造工場等にある工場製品（第</w:t>
      </w:r>
      <w:r>
        <w:rPr>
          <w:rFonts w:hint="eastAsia"/>
        </w:rPr>
        <w:t>13</w:t>
      </w:r>
      <w:r>
        <w:rPr>
          <w:rFonts w:hint="eastAsia"/>
        </w:rPr>
        <w:t>条第２項の規定により監督員の検査を要するものにあっては当該検査に合格したもの、監督員の検査を要しないものにあっては要求水準書等で部分払の対象とすることを指定したものに限る。）に相応する契約金額相当額の</w:t>
      </w:r>
      <w:r>
        <w:rPr>
          <w:rFonts w:hint="eastAsia"/>
        </w:rPr>
        <w:t>10</w:t>
      </w:r>
      <w:r>
        <w:rPr>
          <w:rFonts w:hint="eastAsia"/>
        </w:rPr>
        <w:t>分の９以内の額について、契約書記載の回数以内において次項から第７項までに定めるところにより部分払を請求することができる。</w:t>
      </w:r>
    </w:p>
    <w:p>
      <w:pPr>
        <w:pStyle w:val="0"/>
        <w:ind w:left="259" w:hanging="259" w:hangingChars="100"/>
        <w:rPr>
          <w:rFonts w:hint="eastAsia"/>
        </w:rPr>
      </w:pPr>
      <w:r>
        <w:rPr>
          <w:rFonts w:hint="eastAsia"/>
        </w:rPr>
        <w:t>２　受注者は、部分払を請求しようとするときは、あらかじめ、当該請求に係る出来形部分又は工事現場に搬入済みの工事材料若しくは製造工場等にある工場製品の確認を発注者に請求しなければならない。</w:t>
      </w:r>
    </w:p>
    <w:p>
      <w:pPr>
        <w:pStyle w:val="0"/>
        <w:ind w:left="259" w:hanging="259" w:hangingChars="100"/>
        <w:rPr>
          <w:rFonts w:hint="eastAsia"/>
        </w:rPr>
      </w:pPr>
      <w:r>
        <w:rPr>
          <w:rFonts w:hint="eastAsia"/>
        </w:rPr>
        <w:t>３　発注者は、前項の場合において、当該請求を受けた日から</w:t>
      </w:r>
      <w:r>
        <w:rPr>
          <w:rFonts w:hint="eastAsia"/>
        </w:rPr>
        <w:t>14</w:t>
      </w:r>
      <w:r>
        <w:rPr>
          <w:rFonts w:hint="eastAsia"/>
        </w:rPr>
        <w:t>日以内に、受注者の立会いの上、要求水準書等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pPr>
        <w:pStyle w:val="0"/>
        <w:ind w:left="259" w:hanging="259" w:hangingChars="100"/>
        <w:rPr>
          <w:rFonts w:hint="eastAsia"/>
        </w:rPr>
      </w:pPr>
      <w:r>
        <w:rPr>
          <w:rFonts w:hint="eastAsia"/>
        </w:rPr>
        <w:t>４　前項の場合において、検査又は復旧に直接要する費用は、受注者の負担とする。</w:t>
      </w:r>
    </w:p>
    <w:p>
      <w:pPr>
        <w:pStyle w:val="0"/>
        <w:ind w:left="259" w:hanging="259" w:hangingChars="100"/>
        <w:rPr>
          <w:rFonts w:hint="eastAsia"/>
        </w:rPr>
      </w:pPr>
      <w:r>
        <w:rPr>
          <w:rFonts w:hint="eastAsia"/>
        </w:rPr>
        <w:t>５　受注者は、第３項の規定による確認があったときは、部分払を請求することができる。この場合においては、発注者は、当該請求を受けた日から</w:t>
      </w:r>
      <w:r>
        <w:rPr>
          <w:rFonts w:hint="eastAsia"/>
        </w:rPr>
        <w:t>14</w:t>
      </w:r>
      <w:r>
        <w:rPr>
          <w:rFonts w:hint="eastAsia"/>
        </w:rPr>
        <w:t>日以内に部分払金を支払わなければならない。</w:t>
      </w:r>
      <w:r>
        <w:rPr>
          <w:rFonts w:hint="eastAsia"/>
        </w:rPr>
        <w:t xml:space="preserve"> </w:t>
      </w:r>
    </w:p>
    <w:p>
      <w:pPr>
        <w:pStyle w:val="0"/>
        <w:ind w:left="259" w:hanging="259" w:hangingChars="100"/>
        <w:rPr>
          <w:rFonts w:hint="eastAsia"/>
        </w:rPr>
      </w:pPr>
      <w:r>
        <w:rPr>
          <w:rFonts w:hint="eastAsia"/>
        </w:rPr>
        <w:t>６　部分払金の額は、次の式により算定する。この場合において第１項の契約金額相当額は、発注者と受注者とが協議して定める。ただし、発注者が前項の請求を受けた日から</w:t>
      </w:r>
      <w:r>
        <w:rPr>
          <w:rFonts w:hint="eastAsia"/>
        </w:rPr>
        <w:t>10</w:t>
      </w:r>
      <w:r>
        <w:rPr>
          <w:rFonts w:hint="eastAsia"/>
        </w:rPr>
        <w:t>日以内に協議が整わない場合には、発注者が定め、受注者に通知する。</w:t>
      </w:r>
    </w:p>
    <w:p>
      <w:pPr>
        <w:pStyle w:val="0"/>
        <w:ind w:firstLine="259" w:firstLineChars="100"/>
        <w:rPr>
          <w:rFonts w:hint="eastAsia"/>
        </w:rPr>
      </w:pPr>
      <w:r>
        <w:rPr>
          <w:rFonts w:hint="eastAsia"/>
        </w:rPr>
        <w:t>部分払金の額≦第１項の契約金額相当額×（９／</w:t>
      </w:r>
      <w:r>
        <w:rPr>
          <w:rFonts w:hint="eastAsia"/>
        </w:rPr>
        <w:t>10</w:t>
      </w:r>
      <w:r>
        <w:rPr>
          <w:rFonts w:hint="eastAsia"/>
        </w:rPr>
        <w:t>－前払金額／契約金額）</w:t>
      </w:r>
    </w:p>
    <w:p>
      <w:pPr>
        <w:pStyle w:val="0"/>
        <w:ind w:left="259" w:hanging="259" w:hangingChars="100"/>
        <w:rPr>
          <w:rFonts w:hint="eastAsia"/>
        </w:rPr>
      </w:pPr>
      <w:r>
        <w:rPr>
          <w:rFonts w:hint="eastAsia"/>
        </w:rPr>
        <w:t>７　第５項の規定により部分払金の支払いがあった後、再度部分払の請求をする場合においては、第１項及び前項中「契約金額相当額」とあるのは「契約金額相当額から既に部分払の対象となった契約金額相当額を控除した額」とするものとする。</w:t>
      </w:r>
    </w:p>
    <w:p>
      <w:pPr>
        <w:pStyle w:val="0"/>
        <w:rPr>
          <w:rFonts w:hint="eastAsia"/>
        </w:rPr>
      </w:pPr>
    </w:p>
    <w:p>
      <w:pPr>
        <w:pStyle w:val="0"/>
        <w:rPr>
          <w:rFonts w:hint="eastAsia"/>
        </w:rPr>
      </w:pPr>
      <w:r>
        <w:rPr>
          <w:rFonts w:hint="eastAsia"/>
        </w:rPr>
        <w:t>（部分引渡し）</w:t>
      </w:r>
      <w:r>
        <w:rPr>
          <w:rFonts w:hint="eastAsia"/>
        </w:rPr>
        <w:t xml:space="preserve"> </w:t>
      </w:r>
    </w:p>
    <w:p>
      <w:pPr>
        <w:pStyle w:val="0"/>
        <w:ind w:left="259" w:hanging="259" w:hangingChars="100"/>
        <w:rPr>
          <w:rFonts w:hint="eastAsia"/>
        </w:rPr>
      </w:pPr>
      <w:r>
        <w:rPr>
          <w:rFonts w:hint="eastAsia"/>
        </w:rPr>
        <w:t>第</w:t>
      </w:r>
      <w:r>
        <w:rPr>
          <w:rFonts w:hint="eastAsia"/>
        </w:rPr>
        <w:t>39</w:t>
      </w:r>
      <w:r>
        <w:rPr>
          <w:rFonts w:hint="eastAsia"/>
        </w:rPr>
        <w:t>条　工事目的物について、発注者が要求水準書等において工事の完成に先だって引渡しを受けるべきことを指定した部分（以下「指定部分」という。）がある場合において、当該指定部分の工事が完了したときについては、第</w:t>
      </w:r>
      <w:r>
        <w:rPr>
          <w:rFonts w:hint="eastAsia"/>
        </w:rPr>
        <w:t>32</w:t>
      </w:r>
      <w:r>
        <w:rPr>
          <w:rFonts w:hint="eastAsia"/>
        </w:rPr>
        <w:t>条中「工事」とあるのは「指定部分に係る工事」と、「工事目的物」とあるのは「指定部分に係る工事目的物」と、同条第５項及び第３３条中「契約金額」とあるのは「部分引渡しに係る契約金額」と読み替えて、これらの規定を準用する。</w:t>
      </w:r>
    </w:p>
    <w:p>
      <w:pPr>
        <w:pStyle w:val="0"/>
        <w:ind w:left="259" w:hanging="259" w:hangingChars="100"/>
        <w:rPr>
          <w:rFonts w:hint="eastAsia"/>
        </w:rPr>
      </w:pPr>
      <w:r>
        <w:rPr>
          <w:rFonts w:hint="eastAsia"/>
        </w:rPr>
        <w:t>２　前項の規定により準用される第３３条第１項の規定により請求することができる部分引渡しに係る契約金額の額は、次の式により算定する。この場合において、指定部分に相応する契約金額の額は、発注者と受注者とが協議して定める。ただし、発注者が前項の規定により準用される第</w:t>
      </w:r>
      <w:r>
        <w:rPr>
          <w:rFonts w:hint="eastAsia"/>
        </w:rPr>
        <w:t>33</w:t>
      </w:r>
      <w:r>
        <w:rPr>
          <w:rFonts w:hint="eastAsia"/>
        </w:rPr>
        <w:t>条第１項の請求を受けた日から</w:t>
      </w:r>
      <w:r>
        <w:rPr>
          <w:rFonts w:hint="eastAsia"/>
        </w:rPr>
        <w:t>14</w:t>
      </w:r>
      <w:r>
        <w:rPr>
          <w:rFonts w:hint="eastAsia"/>
        </w:rPr>
        <w:t>日以内に協議が整わない場合には、発注者が定め、受注者に通知する。</w:t>
      </w:r>
    </w:p>
    <w:p>
      <w:pPr>
        <w:pStyle w:val="0"/>
        <w:ind w:firstLine="518" w:firstLineChars="200"/>
        <w:rPr>
          <w:rFonts w:hint="eastAsia"/>
        </w:rPr>
      </w:pPr>
      <w:r>
        <w:rPr>
          <w:rFonts w:hint="eastAsia"/>
        </w:rPr>
        <w:t>部分引渡しに係る契約金額の額＝指定部分に相応する契約金額の額</w:t>
      </w:r>
    </w:p>
    <w:p>
      <w:pPr>
        <w:pStyle w:val="0"/>
        <w:ind w:firstLine="4403" w:firstLineChars="1700"/>
        <w:rPr>
          <w:rFonts w:hint="eastAsia"/>
        </w:rPr>
      </w:pPr>
      <w:r>
        <w:rPr>
          <w:rFonts w:hint="eastAsia"/>
        </w:rPr>
        <w:t>×（１－前払金額／契約金額の額）</w:t>
      </w:r>
    </w:p>
    <w:p>
      <w:pPr>
        <w:pStyle w:val="0"/>
        <w:rPr>
          <w:rFonts w:hint="eastAsia"/>
        </w:rPr>
      </w:pPr>
      <w:r>
        <w:rPr>
          <w:rFonts w:hint="eastAsia"/>
        </w:rPr>
        <w:t>（</w:t>
      </w:r>
      <w:r>
        <w:rPr>
          <w:rFonts w:hint="eastAsia"/>
          <w:color w:val="auto"/>
        </w:rPr>
        <w:t>債務負担行為に係る契約の特則</w:t>
      </w:r>
      <w:r>
        <w:rPr>
          <w:rFonts w:hint="eastAsia"/>
        </w:rPr>
        <w:t>）</w:t>
      </w:r>
    </w:p>
    <w:p>
      <w:pPr>
        <w:pStyle w:val="0"/>
        <w:rPr>
          <w:rFonts w:hint="eastAsia"/>
        </w:rPr>
      </w:pPr>
      <w:r>
        <w:rPr>
          <w:rFonts w:hint="eastAsia"/>
        </w:rPr>
        <w:t>第</w:t>
      </w:r>
      <w:r>
        <w:rPr>
          <w:rFonts w:hint="eastAsia"/>
        </w:rPr>
        <w:t>40</w:t>
      </w:r>
      <w:r>
        <w:rPr>
          <w:rFonts w:hint="eastAsia"/>
        </w:rPr>
        <w:t>条　債務負担行為に係る契約において、各会計年度における契約金額の支払いの限度額（以下「支払限度額」という。）は、次のとおりとする。</w:t>
      </w:r>
    </w:p>
    <w:p>
      <w:pPr>
        <w:pStyle w:val="0"/>
        <w:rPr>
          <w:rFonts w:hint="eastAsia"/>
          <w:color w:val="auto"/>
        </w:rPr>
      </w:pPr>
      <w:r>
        <w:rPr>
          <w:rFonts w:hint="eastAsia"/>
        </w:rPr>
        <w:t>令和８年度</w:t>
      </w:r>
      <w:r>
        <w:rPr>
          <w:rFonts w:hint="eastAsia"/>
        </w:rPr>
        <w:t xml:space="preserve">   </w:t>
      </w:r>
      <w:r>
        <w:rPr>
          <w:rFonts w:hint="eastAsia"/>
        </w:rPr>
        <w:t>　　　　　</w:t>
      </w:r>
      <w:r>
        <w:rPr>
          <w:rFonts w:hint="eastAsia" w:ascii="BIZ UD明朝 Medium" w:hAnsi="BIZ UD明朝 Medium" w:eastAsia="BIZ UD明朝 Medium"/>
          <w:color w:val="auto"/>
        </w:rPr>
        <w:t>　円（消費税及び地方消費税を含む）</w:t>
      </w:r>
    </w:p>
    <w:p>
      <w:pPr>
        <w:pStyle w:val="0"/>
        <w:rPr>
          <w:rFonts w:hint="eastAsia"/>
        </w:rPr>
      </w:pPr>
      <w:r>
        <w:rPr>
          <w:rFonts w:hint="eastAsia"/>
          <w:color w:val="auto"/>
        </w:rPr>
        <w:t>令和９年度</w:t>
      </w:r>
      <w:r>
        <w:rPr>
          <w:rFonts w:hint="eastAsia"/>
          <w:color w:val="auto"/>
        </w:rPr>
        <w:t xml:space="preserve">   </w:t>
      </w:r>
      <w:r>
        <w:rPr>
          <w:rFonts w:hint="eastAsia"/>
          <w:color w:val="auto"/>
        </w:rPr>
        <w:t>　　　　　</w:t>
      </w:r>
      <w:r>
        <w:rPr>
          <w:rFonts w:hint="eastAsia" w:ascii="BIZ UD明朝 Medium" w:hAnsi="BIZ UD明朝 Medium" w:eastAsia="BIZ UD明朝 Medium"/>
          <w:color w:val="auto"/>
        </w:rPr>
        <w:t>　円（消費税及び地方消費税を含む）</w:t>
      </w:r>
    </w:p>
    <w:p>
      <w:pPr>
        <w:pStyle w:val="0"/>
        <w:rPr>
          <w:rFonts w:hint="eastAsia"/>
        </w:rPr>
      </w:pPr>
      <w:r>
        <w:rPr>
          <w:rFonts w:hint="eastAsia"/>
        </w:rPr>
        <w:t>令和</w:t>
      </w:r>
      <w:r>
        <w:rPr>
          <w:rFonts w:hint="eastAsia"/>
        </w:rPr>
        <w:t>10</w:t>
      </w:r>
      <w:r>
        <w:rPr>
          <w:rFonts w:hint="eastAsia"/>
        </w:rPr>
        <w:t>年度</w:t>
      </w:r>
      <w:r>
        <w:rPr>
          <w:rFonts w:hint="eastAsia"/>
        </w:rPr>
        <w:t xml:space="preserve">   </w:t>
      </w:r>
      <w:r>
        <w:rPr>
          <w:rFonts w:hint="eastAsia"/>
        </w:rPr>
        <w:t>　　　　　</w:t>
      </w:r>
      <w:r>
        <w:rPr>
          <w:rFonts w:hint="eastAsia" w:ascii="BIZ UD明朝 Medium" w:hAnsi="BIZ UD明朝 Medium" w:eastAsia="BIZ UD明朝 Medium"/>
          <w:color w:val="auto"/>
        </w:rPr>
        <w:t>　円（消費税及び地方消費税を含む）</w:t>
      </w:r>
    </w:p>
    <w:p>
      <w:pPr>
        <w:pStyle w:val="0"/>
        <w:ind w:left="259" w:hanging="259" w:hangingChars="100"/>
        <w:rPr>
          <w:rFonts w:hint="eastAsia"/>
        </w:rPr>
      </w:pPr>
      <w:r>
        <w:rPr>
          <w:rFonts w:hint="eastAsia"/>
        </w:rPr>
        <w:t>２　発注者は、予算上の都合その他の必要があるときは、前項の支払限度額を変更することができる。</w:t>
      </w:r>
    </w:p>
    <w:p>
      <w:pPr>
        <w:pStyle w:val="0"/>
        <w:rPr>
          <w:rFonts w:hint="eastAsia"/>
        </w:rPr>
      </w:pPr>
    </w:p>
    <w:p>
      <w:pPr>
        <w:pStyle w:val="0"/>
        <w:rPr>
          <w:rFonts w:hint="eastAsia"/>
        </w:rPr>
      </w:pPr>
      <w:r>
        <w:rPr>
          <w:rFonts w:hint="eastAsia"/>
        </w:rPr>
        <w:t>（債務負担行為に係る契約の前金払及び中間前金払の特則）</w:t>
      </w:r>
      <w:r>
        <w:rPr>
          <w:rFonts w:hint="eastAsia"/>
        </w:rPr>
        <w:t xml:space="preserve"> </w:t>
      </w:r>
    </w:p>
    <w:p>
      <w:pPr>
        <w:pStyle w:val="0"/>
        <w:ind w:left="259" w:hanging="259" w:hangingChars="100"/>
        <w:rPr>
          <w:rFonts w:hint="eastAsia"/>
        </w:rPr>
      </w:pPr>
      <w:r>
        <w:rPr>
          <w:rFonts w:hint="eastAsia"/>
        </w:rPr>
        <w:t>第</w:t>
      </w:r>
      <w:r>
        <w:rPr>
          <w:rFonts w:hint="eastAsia"/>
        </w:rPr>
        <w:t>41</w:t>
      </w:r>
      <w:r>
        <w:rPr>
          <w:rFonts w:hint="eastAsia"/>
        </w:rPr>
        <w:t>条　債務負担行為に係る契約の前金払及び中間前金払については、第３５条中「契約書記載の公共施設の引渡しの時期」とあるのは「契約書記載の公共施設の工事完成の時期（最終の会計年度以外の会計年度にあっては、各会計年度末）」と、同条及び第</w:t>
      </w:r>
      <w:r>
        <w:rPr>
          <w:rFonts w:hint="eastAsia"/>
        </w:rPr>
        <w:t>36</w:t>
      </w:r>
      <w:r>
        <w:rPr>
          <w:rFonts w:hint="eastAsia"/>
        </w:rPr>
        <w:t>条中「契約金額」とあるのは「当該会計年度の支払限度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pPr>
        <w:pStyle w:val="0"/>
        <w:ind w:left="259" w:hanging="259" w:hangingChars="100"/>
        <w:rPr>
          <w:rFonts w:hint="eastAsia"/>
        </w:rPr>
      </w:pPr>
      <w:r>
        <w:rPr>
          <w:rFonts w:hint="eastAsia"/>
        </w:rPr>
        <w:t>２　前項の場合において、契約会計年度について前払金及び中間前払金を支払わない旨が要求水準書等に定められているときには、同項の規定により準用される第</w:t>
      </w:r>
      <w:r>
        <w:rPr>
          <w:rFonts w:hint="eastAsia"/>
        </w:rPr>
        <w:t>35</w:t>
      </w:r>
      <w:r>
        <w:rPr>
          <w:rFonts w:hint="eastAsia"/>
        </w:rPr>
        <w:t>条第１項及び第３項の規定にかかわらず、受注者は、契約会計年度について前払金の支払いを請求することができない。</w:t>
      </w:r>
    </w:p>
    <w:p>
      <w:pPr>
        <w:pStyle w:val="0"/>
        <w:ind w:left="259" w:hanging="259" w:hangingChars="100"/>
        <w:rPr>
          <w:rFonts w:hint="eastAsia"/>
        </w:rPr>
      </w:pPr>
      <w:r>
        <w:rPr>
          <w:rFonts w:hint="eastAsia"/>
        </w:rPr>
        <w:t>３　第１項の場合において、契約会計年度に翌会計年度分の前払金及び中間前払金を含めて支払う旨が要求水準書等に定められているときには、同項の規定により準用される第</w:t>
      </w:r>
      <w:r>
        <w:rPr>
          <w:rFonts w:hint="eastAsia"/>
        </w:rPr>
        <w:t>35</w:t>
      </w:r>
      <w:r>
        <w:rPr>
          <w:rFonts w:hint="eastAsia"/>
        </w:rPr>
        <w:t>条第１項及び第３項の規定にかかわらず、受注者は、契約会計年度に翌会計年度に支払うべき前払金相当分及び中間前払金相当分を含めて前払金及び中間前払金の支払いを請求することができる。</w:t>
      </w:r>
    </w:p>
    <w:p>
      <w:pPr>
        <w:pStyle w:val="0"/>
        <w:rPr>
          <w:rFonts w:hint="eastAsia"/>
        </w:rPr>
      </w:pPr>
    </w:p>
    <w:p>
      <w:pPr>
        <w:pStyle w:val="0"/>
        <w:rPr>
          <w:rFonts w:hint="eastAsia"/>
        </w:rPr>
      </w:pPr>
      <w:r>
        <w:rPr>
          <w:rFonts w:hint="eastAsia"/>
        </w:rPr>
        <w:t>（債務負担行為に係る契約の部分払の特則）</w:t>
      </w:r>
    </w:p>
    <w:p>
      <w:pPr>
        <w:pStyle w:val="0"/>
        <w:ind w:left="259" w:hanging="259" w:hangingChars="100"/>
        <w:rPr>
          <w:rFonts w:hint="eastAsia"/>
        </w:rPr>
      </w:pPr>
      <w:r>
        <w:rPr>
          <w:rFonts w:hint="eastAsia"/>
        </w:rPr>
        <w:t>第</w:t>
      </w:r>
      <w:r>
        <w:rPr>
          <w:rFonts w:hint="eastAsia"/>
        </w:rPr>
        <w:t>42</w:t>
      </w:r>
      <w:r>
        <w:rPr>
          <w:rFonts w:hint="eastAsia"/>
        </w:rPr>
        <w:t>条　債務負担行為に係る契約において、各会計年度における支払限度額の範囲内で、当該会計年度における出来高部分に応じて部分払を請求することができる。ただし、契約会計年度以外の会計年度においては、受注者は、予算の執行が可能となる時期以前に部分払の支払いを請求することはできない。</w:t>
      </w:r>
    </w:p>
    <w:p>
      <w:pPr>
        <w:pStyle w:val="0"/>
        <w:ind w:left="259" w:hanging="259" w:hangingChars="100"/>
        <w:rPr>
          <w:rFonts w:hint="eastAsia"/>
        </w:rPr>
      </w:pPr>
      <w:r>
        <w:rPr>
          <w:rFonts w:hint="eastAsia"/>
        </w:rPr>
        <w:t>２　前項の場合において、第</w:t>
      </w:r>
      <w:r>
        <w:rPr>
          <w:rFonts w:hint="eastAsia"/>
        </w:rPr>
        <w:t>41</w:t>
      </w:r>
      <w:r>
        <w:rPr>
          <w:rFonts w:hint="eastAsia"/>
        </w:rPr>
        <w:t>条第１項の規定による読み替え後の第</w:t>
      </w:r>
      <w:r>
        <w:rPr>
          <w:rFonts w:hint="eastAsia"/>
        </w:rPr>
        <w:t>35</w:t>
      </w:r>
      <w:r>
        <w:rPr>
          <w:rFonts w:hint="eastAsia"/>
        </w:rPr>
        <w:t>条第３項の規定により中間前金払を選択した場合においては、受注者は、当該会計年度末に部分払を請求することができる。</w:t>
      </w:r>
      <w:r>
        <w:rPr>
          <w:rFonts w:hint="eastAsia"/>
        </w:rPr>
        <w:t xml:space="preserve"> </w:t>
      </w:r>
    </w:p>
    <w:p>
      <w:pPr>
        <w:pStyle w:val="0"/>
        <w:ind w:left="259" w:hanging="259" w:hangingChars="100"/>
        <w:rPr>
          <w:rFonts w:hint="eastAsia"/>
        </w:rPr>
      </w:pPr>
      <w:r>
        <w:rPr>
          <w:rFonts w:hint="eastAsia"/>
        </w:rPr>
        <w:t>３　この契約において、前払金及び中間前払金の支払いを受けている場合の部分払金の額については、第</w:t>
      </w:r>
      <w:r>
        <w:rPr>
          <w:rFonts w:hint="eastAsia"/>
        </w:rPr>
        <w:t>38</w:t>
      </w:r>
      <w:r>
        <w:rPr>
          <w:rFonts w:hint="eastAsia"/>
        </w:rPr>
        <w:t>条第６項及び第７項の規定にかかわらず、次の式により算定する。</w:t>
      </w:r>
    </w:p>
    <w:p>
      <w:pPr>
        <w:pStyle w:val="0"/>
        <w:ind w:firstLine="518" w:firstLineChars="200"/>
        <w:rPr>
          <w:rFonts w:hint="eastAsia"/>
        </w:rPr>
      </w:pPr>
      <w:r>
        <w:rPr>
          <w:rFonts w:hint="eastAsia"/>
        </w:rPr>
        <w:t>部分払金の額≦出来高金額×９／</w:t>
      </w:r>
      <w:r>
        <w:rPr>
          <w:rFonts w:hint="eastAsia"/>
        </w:rPr>
        <w:t>10</w:t>
      </w:r>
      <w:r>
        <w:rPr>
          <w:rFonts w:hint="eastAsia"/>
        </w:rPr>
        <w:t>－｛（前払金額＋中間前払金額）</w:t>
      </w:r>
    </w:p>
    <w:p>
      <w:pPr>
        <w:pStyle w:val="0"/>
        <w:ind w:firstLine="518" w:firstLineChars="200"/>
        <w:rPr>
          <w:rFonts w:hint="eastAsia"/>
        </w:rPr>
      </w:pPr>
      <w:r>
        <w:rPr>
          <w:rFonts w:hint="eastAsia"/>
        </w:rPr>
        <w:t>×出来高金額／支払限度額）｝－既部分払額</w:t>
      </w:r>
      <w:r>
        <w:rPr>
          <w:rFonts w:hint="eastAsia"/>
        </w:rPr>
        <w:t xml:space="preserve"> </w:t>
      </w:r>
    </w:p>
    <w:p>
      <w:pPr>
        <w:pStyle w:val="0"/>
        <w:rPr>
          <w:rFonts w:hint="eastAsia"/>
        </w:rPr>
      </w:pPr>
      <w:r>
        <w:rPr>
          <w:rFonts w:hint="eastAsia"/>
        </w:rPr>
        <w:t>４　各会計年度において、部分払を請求できる回数は、次のとおりとする。</w:t>
      </w:r>
    </w:p>
    <w:p>
      <w:pPr>
        <w:pStyle w:val="0"/>
        <w:ind w:firstLine="259" w:firstLineChars="100"/>
        <w:rPr>
          <w:rFonts w:hint="eastAsia"/>
        </w:rPr>
      </w:pPr>
      <w:r>
        <w:rPr>
          <w:rFonts w:hint="eastAsia"/>
        </w:rPr>
        <w:t>令和８年度　　　　　　　　回</w:t>
      </w:r>
    </w:p>
    <w:p>
      <w:pPr>
        <w:pStyle w:val="0"/>
        <w:ind w:firstLine="259" w:firstLineChars="100"/>
        <w:rPr>
          <w:rFonts w:hint="eastAsia"/>
        </w:rPr>
      </w:pPr>
      <w:r>
        <w:rPr>
          <w:rFonts w:hint="eastAsia"/>
        </w:rPr>
        <w:t>令和９年度　　　　　　　　回</w:t>
      </w:r>
    </w:p>
    <w:p>
      <w:pPr>
        <w:pStyle w:val="0"/>
        <w:ind w:firstLine="259" w:firstLineChars="100"/>
        <w:rPr>
          <w:rFonts w:hint="eastAsia"/>
        </w:rPr>
      </w:pPr>
      <w:r>
        <w:rPr>
          <w:rFonts w:hint="eastAsia"/>
        </w:rPr>
        <w:t>令和</w:t>
      </w:r>
      <w:r>
        <w:rPr>
          <w:rFonts w:hint="eastAsia"/>
        </w:rPr>
        <w:t>10</w:t>
      </w:r>
      <w:r>
        <w:rPr>
          <w:rFonts w:hint="eastAsia"/>
        </w:rPr>
        <w:t>年度　　　　　　　</w:t>
      </w:r>
      <w:r>
        <w:rPr>
          <w:rFonts w:hint="eastAsia"/>
        </w:rPr>
        <w:t xml:space="preserve"> </w:t>
      </w:r>
      <w:r>
        <w:rPr>
          <w:rFonts w:hint="eastAsia"/>
        </w:rPr>
        <w:t>回</w:t>
      </w:r>
    </w:p>
    <w:p>
      <w:pPr>
        <w:pStyle w:val="0"/>
        <w:rPr>
          <w:rFonts w:hint="eastAsia"/>
        </w:rPr>
      </w:pPr>
    </w:p>
    <w:p>
      <w:pPr>
        <w:pStyle w:val="0"/>
        <w:rPr>
          <w:rFonts w:hint="eastAsia"/>
        </w:rPr>
      </w:pPr>
      <w:r>
        <w:rPr>
          <w:rFonts w:hint="eastAsia"/>
        </w:rPr>
        <w:t>（第三者による代理受領）</w:t>
      </w:r>
    </w:p>
    <w:p>
      <w:pPr>
        <w:pStyle w:val="0"/>
        <w:ind w:left="259" w:hanging="259" w:hangingChars="100"/>
        <w:rPr>
          <w:rFonts w:hint="eastAsia"/>
        </w:rPr>
      </w:pPr>
      <w:r>
        <w:rPr>
          <w:rFonts w:hint="eastAsia"/>
        </w:rPr>
        <w:t>第</w:t>
      </w:r>
      <w:r>
        <w:rPr>
          <w:rFonts w:hint="eastAsia"/>
        </w:rPr>
        <w:t>43</w:t>
      </w:r>
      <w:r>
        <w:rPr>
          <w:rFonts w:hint="eastAsia"/>
        </w:rPr>
        <w:t>条　受注者は、発注者の承諾を得て契約金額の全部又は一部の受領につき、第三者を代理人とすることができる。</w:t>
      </w:r>
    </w:p>
    <w:p>
      <w:pPr>
        <w:pStyle w:val="0"/>
        <w:rPr>
          <w:rFonts w:hint="eastAsia"/>
        </w:rPr>
      </w:pPr>
      <w:r>
        <w:rPr>
          <w:rFonts w:hint="eastAsia"/>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Pr>
          <w:rFonts w:hint="eastAsia"/>
        </w:rPr>
        <w:t>33</w:t>
      </w:r>
      <w:r>
        <w:rPr>
          <w:rFonts w:hint="eastAsia"/>
        </w:rPr>
        <w:t>条（第</w:t>
      </w:r>
      <w:r>
        <w:rPr>
          <w:rFonts w:hint="eastAsia"/>
        </w:rPr>
        <w:t>39</w:t>
      </w:r>
      <w:r>
        <w:rPr>
          <w:rFonts w:hint="eastAsia"/>
        </w:rPr>
        <w:t>条において準用する場合を含む。）又は第</w:t>
      </w:r>
      <w:r>
        <w:rPr>
          <w:rFonts w:hint="eastAsia"/>
        </w:rPr>
        <w:t>38</w:t>
      </w:r>
      <w:r>
        <w:rPr>
          <w:rFonts w:hint="eastAsia"/>
        </w:rPr>
        <w:t>条の規定に基づく支払いをしなければならない。</w:t>
      </w:r>
    </w:p>
    <w:p>
      <w:pPr>
        <w:pStyle w:val="0"/>
        <w:rPr>
          <w:rFonts w:hint="eastAsia"/>
        </w:rPr>
      </w:pPr>
    </w:p>
    <w:p>
      <w:pPr>
        <w:pStyle w:val="0"/>
        <w:rPr>
          <w:rFonts w:hint="eastAsia"/>
        </w:rPr>
      </w:pPr>
      <w:r>
        <w:rPr>
          <w:rFonts w:hint="eastAsia"/>
        </w:rPr>
        <w:t>（前払金等の不払に対する業務中止）</w:t>
      </w:r>
    </w:p>
    <w:p>
      <w:pPr>
        <w:pStyle w:val="0"/>
        <w:ind w:left="259" w:hanging="259" w:hangingChars="100"/>
        <w:rPr>
          <w:rFonts w:hint="eastAsia"/>
        </w:rPr>
      </w:pPr>
      <w:r>
        <w:rPr>
          <w:rFonts w:hint="eastAsia"/>
        </w:rPr>
        <w:t>第</w:t>
      </w:r>
      <w:r>
        <w:rPr>
          <w:rFonts w:hint="eastAsia"/>
        </w:rPr>
        <w:t>44</w:t>
      </w:r>
      <w:r>
        <w:rPr>
          <w:rFonts w:hint="eastAsia"/>
        </w:rPr>
        <w:t>条　受注者は、発注者が第</w:t>
      </w:r>
      <w:r>
        <w:rPr>
          <w:rFonts w:hint="eastAsia"/>
        </w:rPr>
        <w:t>35</w:t>
      </w:r>
      <w:r>
        <w:rPr>
          <w:rFonts w:hint="eastAsia"/>
        </w:rPr>
        <w:t>条、第</w:t>
      </w:r>
      <w:r>
        <w:rPr>
          <w:rFonts w:hint="eastAsia"/>
        </w:rPr>
        <w:t>38</w:t>
      </w:r>
      <w:r>
        <w:rPr>
          <w:rFonts w:hint="eastAsia"/>
        </w:rPr>
        <w:t>条又は第</w:t>
      </w:r>
      <w:r>
        <w:rPr>
          <w:rFonts w:hint="eastAsia"/>
        </w:rPr>
        <w:t>39</w:t>
      </w:r>
      <w:r>
        <w:rPr>
          <w:rFonts w:hint="eastAsia"/>
        </w:rPr>
        <w:t>条において準用される第</w:t>
      </w:r>
      <w:r>
        <w:rPr>
          <w:rFonts w:hint="eastAsia"/>
        </w:rPr>
        <w:t>33</w:t>
      </w:r>
      <w:r>
        <w:rPr>
          <w:rFonts w:hint="eastAsia"/>
        </w:rPr>
        <w:t>条の規定に基づく支払いを遅延し、相当の期間を定めてその支払いを請求したにもかかわらず支払いをしないときは、本件業務の全部又は一部を一時中止することができる。この場合においては、受注者は、その理由を明示した書面により、直ちにその旨を発注者に通知しなければならない。</w:t>
      </w:r>
    </w:p>
    <w:p>
      <w:pPr>
        <w:pStyle w:val="0"/>
        <w:ind w:left="259" w:hanging="259" w:hangingChars="100"/>
        <w:rPr>
          <w:rFonts w:hint="eastAsia"/>
        </w:rPr>
      </w:pPr>
      <w:r>
        <w:rPr>
          <w:rFonts w:hint="eastAsia"/>
        </w:rPr>
        <w:t>２　発注者は、前項の規定により受注者が本件業務を中止した場合において、必要があると認められるときは履行期間若しくは契約金額を変更し、又は受注者が当該業務の続行に備え工事現場を維持し若しくは労働者、建設機械器具等を保持するための費用その他の本件業務の一時中止に伴う増加費用を必要とし若しくは受注者に損害を及ぼしたときは必要な費用を負担しなければならない。</w:t>
      </w:r>
    </w:p>
    <w:p>
      <w:pPr>
        <w:pStyle w:val="0"/>
        <w:ind w:left="259" w:hanging="259" w:hangingChars="100"/>
        <w:rPr>
          <w:rFonts w:hint="eastAsia"/>
        </w:rPr>
      </w:pPr>
    </w:p>
    <w:p>
      <w:pPr>
        <w:pStyle w:val="0"/>
        <w:rPr>
          <w:rFonts w:hint="eastAsia"/>
        </w:rPr>
      </w:pPr>
      <w:r>
        <w:rPr>
          <w:rFonts w:hint="eastAsia"/>
        </w:rPr>
        <w:t>（契約不適合責任）</w:t>
      </w:r>
      <w:r>
        <w:rPr>
          <w:rFonts w:hint="eastAsia"/>
        </w:rPr>
        <w:t xml:space="preserve"> </w:t>
      </w:r>
    </w:p>
    <w:p>
      <w:pPr>
        <w:pStyle w:val="0"/>
        <w:ind w:left="259" w:hanging="259" w:hangingChars="100"/>
        <w:rPr>
          <w:rFonts w:hint="eastAsia"/>
        </w:rPr>
      </w:pPr>
      <w:r>
        <w:rPr>
          <w:rFonts w:hint="eastAsia"/>
        </w:rPr>
        <w:t>第</w:t>
      </w:r>
      <w:r>
        <w:rPr>
          <w:rFonts w:hint="eastAsia"/>
        </w:rPr>
        <w:t>45</w:t>
      </w:r>
      <w:r>
        <w:rPr>
          <w:rFonts w:hint="eastAsia"/>
        </w:rPr>
        <w:t>条　発注者は、引き渡された工事目的物が種類又は品質に関して契約の内容に適合しないもの（以下「契約不適合」という。）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pPr>
        <w:pStyle w:val="0"/>
        <w:ind w:left="259" w:hanging="259" w:hangingChars="100"/>
        <w:rPr>
          <w:rFonts w:hint="eastAsia"/>
        </w:rPr>
      </w:pPr>
      <w:r>
        <w:rPr>
          <w:rFonts w:hint="eastAsia"/>
        </w:rPr>
        <w:t>２　前項の場合において、受注者は、発注者に不相当な負担を課するものでないときは、発注者が請求した方法と異なる方法による履行の追完をすることができる。</w:t>
      </w:r>
    </w:p>
    <w:p>
      <w:pPr>
        <w:pStyle w:val="0"/>
        <w:ind w:firstLine="259" w:firstLineChars="100"/>
        <w:rPr>
          <w:rFonts w:hint="eastAsia"/>
        </w:rPr>
      </w:pPr>
      <w:r>
        <w:rPr>
          <w:rFonts w:hint="eastAsia"/>
        </w:rPr>
        <w:t>⑴　履行の追完が不能であるとき。</w:t>
      </w:r>
      <w:r>
        <w:rPr>
          <w:rFonts w:hint="eastAsia"/>
        </w:rPr>
        <w:t xml:space="preserve"> </w:t>
      </w:r>
    </w:p>
    <w:p>
      <w:pPr>
        <w:pStyle w:val="0"/>
        <w:ind w:firstLine="259" w:firstLineChars="100"/>
        <w:rPr>
          <w:rFonts w:hint="eastAsia"/>
        </w:rPr>
      </w:pPr>
      <w:r>
        <w:rPr>
          <w:rFonts w:hint="eastAsia"/>
        </w:rPr>
        <w:t>⑵　受注者が履行の追完を拒絶する意思を明確に表示したとき。</w:t>
      </w:r>
    </w:p>
    <w:p>
      <w:pPr>
        <w:pStyle w:val="0"/>
        <w:ind w:left="518" w:leftChars="100" w:hanging="259" w:hangingChars="100"/>
        <w:rPr>
          <w:rFonts w:hint="eastAsia"/>
        </w:rPr>
      </w:pPr>
      <w:r>
        <w:rPr>
          <w:rFonts w:hint="eastAsia"/>
        </w:rPr>
        <w:t>⑶　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ind w:left="259" w:leftChars="100" w:firstLine="0" w:firstLineChars="0"/>
        <w:rPr>
          <w:rFonts w:hint="eastAsia"/>
        </w:rPr>
      </w:pPr>
      <w:r>
        <w:rPr>
          <w:rFonts w:hint="eastAsia"/>
        </w:rPr>
        <w:t>⑷　前３号に掲げる場合のほか、発注者がこの項の規定による催告をしても履行の追完を受ける見込みがないことが明らかであるとき。</w:t>
      </w:r>
    </w:p>
    <w:p>
      <w:pPr>
        <w:pStyle w:val="0"/>
        <w:rPr>
          <w:rFonts w:hint="eastAsia"/>
        </w:rPr>
      </w:pPr>
    </w:p>
    <w:p>
      <w:pPr>
        <w:pStyle w:val="0"/>
        <w:rPr>
          <w:rFonts w:hint="eastAsia"/>
        </w:rPr>
      </w:pPr>
      <w:r>
        <w:rPr>
          <w:rFonts w:hint="eastAsia"/>
        </w:rPr>
        <w:t>（発注者の任意解除権）</w:t>
      </w:r>
      <w:r>
        <w:rPr>
          <w:rFonts w:hint="eastAsia"/>
        </w:rPr>
        <w:t xml:space="preserve"> </w:t>
      </w:r>
    </w:p>
    <w:p>
      <w:pPr>
        <w:pStyle w:val="0"/>
        <w:ind w:left="259" w:hanging="259" w:hangingChars="100"/>
        <w:rPr>
          <w:rFonts w:hint="eastAsia"/>
        </w:rPr>
      </w:pPr>
      <w:r>
        <w:rPr>
          <w:rFonts w:hint="eastAsia"/>
        </w:rPr>
        <w:t>第</w:t>
      </w:r>
      <w:r>
        <w:rPr>
          <w:rFonts w:hint="eastAsia"/>
        </w:rPr>
        <w:t>46</w:t>
      </w:r>
      <w:r>
        <w:rPr>
          <w:rFonts w:hint="eastAsia"/>
        </w:rPr>
        <w:t>条　発注者は、公共施設の工事が完成するまでの間は、次条又は第４８条の規定によるほか、必要があるときは、この契約を解除することができる。</w:t>
      </w:r>
    </w:p>
    <w:p>
      <w:pPr>
        <w:pStyle w:val="0"/>
        <w:ind w:left="259" w:hanging="259" w:hangingChars="100"/>
        <w:rPr>
          <w:rFonts w:hint="eastAsia"/>
        </w:rPr>
      </w:pPr>
      <w:r>
        <w:rPr>
          <w:rFonts w:hint="eastAsia"/>
        </w:rPr>
        <w:t>２　発注者は、前項の規定によりこの契約を解除した場合において、受注者に損害を及ぼしたときは、その損害を賠償しなければならない。</w:t>
      </w:r>
    </w:p>
    <w:p>
      <w:pPr>
        <w:pStyle w:val="0"/>
        <w:ind w:left="259" w:hanging="259" w:hangingChars="100"/>
        <w:rPr>
          <w:rFonts w:hint="eastAsia"/>
        </w:rPr>
      </w:pPr>
    </w:p>
    <w:p>
      <w:pPr>
        <w:pStyle w:val="0"/>
        <w:rPr>
          <w:rFonts w:hint="eastAsia"/>
        </w:rPr>
      </w:pPr>
      <w:r>
        <w:rPr>
          <w:rFonts w:hint="eastAsia"/>
        </w:rPr>
        <w:t>（発注者の催告による解除権）</w:t>
      </w:r>
      <w:r>
        <w:rPr>
          <w:rFonts w:hint="eastAsia"/>
        </w:rPr>
        <w:t xml:space="preserve"> </w:t>
      </w:r>
    </w:p>
    <w:p>
      <w:pPr>
        <w:pStyle w:val="0"/>
        <w:ind w:left="259" w:hanging="259" w:hangingChars="100"/>
        <w:rPr>
          <w:rFonts w:hint="eastAsia"/>
        </w:rPr>
      </w:pPr>
      <w:r>
        <w:rPr>
          <w:rFonts w:hint="eastAsia"/>
        </w:rPr>
        <w:t>第</w:t>
      </w:r>
      <w:r>
        <w:rPr>
          <w:rFonts w:hint="eastAsia"/>
        </w:rPr>
        <w:t>47</w:t>
      </w:r>
      <w:r>
        <w:rPr>
          <w:rFonts w:hint="eastAsia"/>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ind w:left="518" w:leftChars="100" w:hanging="259" w:hangingChars="100"/>
        <w:rPr>
          <w:rFonts w:hint="eastAsia"/>
        </w:rPr>
      </w:pPr>
      <w:r>
        <w:rPr>
          <w:rFonts w:hint="eastAsia"/>
        </w:rPr>
        <w:t>⑴　正当な理由なく、本件業務に着手すべき期日を過ぎても当該各業務に着手しないとき。</w:t>
      </w:r>
    </w:p>
    <w:p>
      <w:pPr>
        <w:pStyle w:val="0"/>
        <w:ind w:left="518" w:leftChars="100" w:hanging="259" w:hangingChars="100"/>
        <w:rPr>
          <w:rFonts w:hint="eastAsia"/>
        </w:rPr>
      </w:pPr>
      <w:r>
        <w:rPr>
          <w:rFonts w:hint="eastAsia"/>
        </w:rPr>
        <w:t>⑵　履行期間内に完成しないとき又は履行期間経過後相当の期間内に本件業務を完成する見込みがないと認められるとき。</w:t>
      </w:r>
    </w:p>
    <w:p>
      <w:pPr>
        <w:pStyle w:val="0"/>
        <w:ind w:firstLine="259" w:firstLineChars="100"/>
        <w:rPr>
          <w:rFonts w:hint="eastAsia"/>
        </w:rPr>
      </w:pPr>
      <w:r>
        <w:rPr>
          <w:rFonts w:hint="eastAsia"/>
        </w:rPr>
        <w:t>⑶　第</w:t>
      </w:r>
      <w:r>
        <w:rPr>
          <w:rFonts w:hint="eastAsia"/>
        </w:rPr>
        <w:t>10</w:t>
      </w:r>
      <w:r>
        <w:rPr>
          <w:rFonts w:hint="eastAsia"/>
        </w:rPr>
        <w:t>条第１項第２号に掲げる者を設置しなかったとき。</w:t>
      </w:r>
    </w:p>
    <w:p>
      <w:pPr>
        <w:pStyle w:val="0"/>
        <w:ind w:firstLine="259" w:firstLineChars="100"/>
        <w:rPr>
          <w:rFonts w:hint="eastAsia"/>
        </w:rPr>
      </w:pPr>
      <w:r>
        <w:rPr>
          <w:rFonts w:hint="eastAsia"/>
        </w:rPr>
        <w:t>⑷　正当な理由なく、第４５条第１項の履行の追完がなされないとき。</w:t>
      </w:r>
    </w:p>
    <w:p>
      <w:pPr>
        <w:pStyle w:val="0"/>
        <w:ind w:firstLine="259" w:firstLineChars="100"/>
        <w:rPr>
          <w:rFonts w:hint="eastAsia"/>
        </w:rPr>
      </w:pPr>
      <w:r>
        <w:rPr>
          <w:rFonts w:hint="eastAsia"/>
        </w:rPr>
        <w:t>⑸　前各号に掲げる場合のほか、この契約に違反したとき。</w:t>
      </w:r>
    </w:p>
    <w:p>
      <w:pPr>
        <w:pStyle w:val="0"/>
        <w:ind w:firstLine="259" w:firstLineChars="100"/>
        <w:rPr>
          <w:rFonts w:hint="eastAsia"/>
        </w:rPr>
      </w:pPr>
    </w:p>
    <w:p>
      <w:pPr>
        <w:pStyle w:val="0"/>
        <w:rPr>
          <w:rFonts w:hint="eastAsia"/>
        </w:rPr>
      </w:pPr>
      <w:r>
        <w:rPr>
          <w:rFonts w:hint="eastAsia"/>
        </w:rPr>
        <w:t>（発注者の催告によらない解除権）</w:t>
      </w:r>
      <w:r>
        <w:rPr>
          <w:rFonts w:hint="eastAsia"/>
        </w:rPr>
        <w:t xml:space="preserve"> </w:t>
      </w:r>
    </w:p>
    <w:p>
      <w:pPr>
        <w:pStyle w:val="0"/>
        <w:ind w:left="259" w:hanging="259" w:hangingChars="100"/>
        <w:rPr>
          <w:rFonts w:hint="eastAsia"/>
        </w:rPr>
      </w:pPr>
      <w:r>
        <w:rPr>
          <w:rFonts w:hint="eastAsia"/>
        </w:rPr>
        <w:t>第</w:t>
      </w:r>
      <w:r>
        <w:rPr>
          <w:rFonts w:hint="eastAsia"/>
        </w:rPr>
        <w:t>48</w:t>
      </w:r>
      <w:r>
        <w:rPr>
          <w:rFonts w:hint="eastAsia"/>
        </w:rPr>
        <w:t>条　発注者は、受注者が次の各号のいずれかに該当するときは、直ちにこの契約を解除することができる。</w:t>
      </w:r>
    </w:p>
    <w:p>
      <w:pPr>
        <w:pStyle w:val="0"/>
        <w:ind w:firstLine="259" w:firstLineChars="100"/>
        <w:rPr>
          <w:rFonts w:hint="eastAsia"/>
        </w:rPr>
      </w:pPr>
      <w:r>
        <w:rPr>
          <w:rFonts w:hint="eastAsia"/>
        </w:rPr>
        <w:t>⑴　第５条第１項の規定に違反して契約金額債権を譲渡したとき。</w:t>
      </w:r>
    </w:p>
    <w:p>
      <w:pPr>
        <w:pStyle w:val="0"/>
        <w:ind w:firstLine="259" w:firstLineChars="100"/>
        <w:rPr>
          <w:rFonts w:hint="eastAsia"/>
        </w:rPr>
      </w:pPr>
      <w:r>
        <w:rPr>
          <w:rFonts w:hint="eastAsia"/>
        </w:rPr>
        <w:t>⑵　この契約の目的物を完成させることができないことが明らかであるとき。</w:t>
      </w:r>
    </w:p>
    <w:p>
      <w:pPr>
        <w:pStyle w:val="0"/>
        <w:ind w:left="518" w:leftChars="100" w:hanging="259" w:hangingChars="100"/>
        <w:rPr>
          <w:rFonts w:hint="eastAsia"/>
        </w:rPr>
      </w:pPr>
      <w:r>
        <w:rPr>
          <w:rFonts w:hint="eastAsia"/>
        </w:rPr>
        <w:t>⑶　引き渡された工事目的物に契約不適合がある場合において、その不適合が目的物を除却した上で再び建設しなければ、契約の目的を達成することができないものであるとき。</w:t>
      </w:r>
    </w:p>
    <w:p>
      <w:pPr>
        <w:pStyle w:val="0"/>
        <w:ind w:left="518" w:leftChars="100" w:hanging="259" w:hangingChars="100"/>
        <w:rPr>
          <w:rFonts w:hint="eastAsia"/>
        </w:rPr>
      </w:pPr>
      <w:r>
        <w:rPr>
          <w:rFonts w:hint="eastAsia"/>
        </w:rPr>
        <w:t>⑷　受注者がこの契約の目的物の完成の債務の履行を拒絶する意思を明確に表示したとき。</w:t>
      </w:r>
    </w:p>
    <w:p>
      <w:pPr>
        <w:pStyle w:val="0"/>
        <w:ind w:left="518" w:leftChars="100" w:hanging="259" w:hangingChars="100"/>
        <w:rPr>
          <w:rFonts w:hint="eastAsia"/>
        </w:rPr>
      </w:pPr>
      <w:r>
        <w:rPr>
          <w:rFonts w:hint="eastAsia"/>
        </w:rPr>
        <w:t>⑸　受注者の債務の一部の履行が不能である場合又は受注者がその債務の一部の履行を拒絶する意思を明確に表示した場合において、残存する部分のみでは契約をした目的を達することができないとき。</w:t>
      </w:r>
      <w:r>
        <w:rPr>
          <w:rFonts w:hint="eastAsia"/>
        </w:rPr>
        <w:t xml:space="preserve"> </w:t>
      </w:r>
    </w:p>
    <w:p>
      <w:pPr>
        <w:pStyle w:val="0"/>
        <w:ind w:left="518" w:leftChars="100" w:hanging="259" w:hangingChars="100"/>
        <w:rPr>
          <w:rFonts w:hint="eastAsia"/>
        </w:rPr>
      </w:pPr>
      <w:r>
        <w:rPr>
          <w:rFonts w:hint="eastAsia"/>
        </w:rPr>
        <w:t>⑹　契約の目的物の性質や当事者の意思表示により、特定の日時又は一定の期間内に履行しなければ</w:t>
      </w:r>
      <w:r>
        <w:rPr>
          <w:rFonts w:hint="eastAsia"/>
        </w:rPr>
        <w:t xml:space="preserve"> </w:t>
      </w:r>
      <w:r>
        <w:rPr>
          <w:rFonts w:hint="eastAsia"/>
        </w:rPr>
        <w:t>契約をした目的を達することができない場合において、受注者が履行をしないでその時期を経過したとき。</w:t>
      </w:r>
    </w:p>
    <w:p>
      <w:pPr>
        <w:pStyle w:val="0"/>
        <w:ind w:left="518" w:leftChars="100" w:hanging="259" w:hangingChars="100"/>
        <w:rPr>
          <w:rFonts w:hint="eastAsia"/>
        </w:rPr>
      </w:pPr>
      <w:r>
        <w:rPr>
          <w:rFonts w:hint="eastAsia"/>
        </w:rPr>
        <w:t>⑺　前各号に掲げる場合のほか、受注者がその債務の履行をせず、発注者が前条の催告をしても契約をした目的を達するのに足りる履行がされる見込みがないことが明らかであるとき。</w:t>
      </w:r>
    </w:p>
    <w:p>
      <w:pPr>
        <w:pStyle w:val="0"/>
        <w:ind w:left="518" w:leftChars="100" w:hanging="259" w:hangingChars="100"/>
        <w:rPr>
          <w:rFonts w:hint="eastAsia"/>
        </w:rPr>
      </w:pPr>
      <w:r>
        <w:rPr>
          <w:rFonts w:hint="eastAsia"/>
        </w:rPr>
        <w:t>⑻　暴力団（暴力団員による不当な行為の防止等に関する法律（平成３年法律第</w:t>
      </w:r>
      <w:r>
        <w:rPr>
          <w:rFonts w:hint="eastAsia"/>
        </w:rPr>
        <w:t>77</w:t>
      </w:r>
      <w:r>
        <w:rPr>
          <w:rFonts w:hint="eastAsia"/>
        </w:rPr>
        <w:t>号）第２条第２号に規定する暴力団をいう。以下この条において同じ。）又は暴力団員（第２条第６号に規定する暴力団員をいう。以下この条において同じ。）が経営に実質的に関与していると認められる者に契約金額債権を譲渡したとき。</w:t>
      </w:r>
    </w:p>
    <w:p>
      <w:pPr>
        <w:pStyle w:val="0"/>
        <w:ind w:firstLine="259" w:firstLineChars="100"/>
        <w:rPr>
          <w:rFonts w:hint="eastAsia"/>
        </w:rPr>
      </w:pPr>
      <w:r>
        <w:rPr>
          <w:rFonts w:hint="eastAsia"/>
        </w:rPr>
        <w:t>⑼　第</w:t>
      </w:r>
      <w:r>
        <w:rPr>
          <w:rFonts w:hint="eastAsia"/>
        </w:rPr>
        <w:t>51</w:t>
      </w:r>
      <w:r>
        <w:rPr>
          <w:rFonts w:hint="eastAsia"/>
        </w:rPr>
        <w:t>条又は第</w:t>
      </w:r>
      <w:r>
        <w:rPr>
          <w:rFonts w:hint="eastAsia"/>
        </w:rPr>
        <w:t>52</w:t>
      </w:r>
      <w:r>
        <w:rPr>
          <w:rFonts w:hint="eastAsia"/>
        </w:rPr>
        <w:t>条の規定によらないでこの契約の解除を申し出たとき。</w:t>
      </w:r>
    </w:p>
    <w:p>
      <w:pPr>
        <w:pStyle w:val="0"/>
        <w:ind w:left="518" w:leftChars="100" w:hanging="259" w:hangingChars="100"/>
        <w:rPr>
          <w:rFonts w:hint="eastAsia"/>
        </w:rPr>
      </w:pPr>
      <w:r>
        <w:rPr>
          <w:rFonts w:hint="eastAsia"/>
        </w:rPr>
        <w:t>⑽　受注者（受注者が共同企業体であるときは、その構成員のいずれかの者。以下この号において同じ。）が次のいずれかに該当するとき。</w:t>
      </w:r>
    </w:p>
    <w:p>
      <w:pPr>
        <w:pStyle w:val="0"/>
        <w:ind w:left="777" w:leftChars="200" w:hanging="259" w:hangingChars="100"/>
        <w:rPr>
          <w:rFonts w:hint="eastAsia"/>
        </w:rPr>
      </w:pPr>
      <w:r>
        <w:rPr>
          <w:rFonts w:hint="eastAsia"/>
        </w:rPr>
        <w:t>ア　役員等（受注者が個人である場合にはその者を、受注者が法人である場合にはその役員又はそ</w:t>
      </w:r>
      <w:r>
        <w:rPr>
          <w:rFonts w:hint="eastAsia"/>
        </w:rPr>
        <w:t xml:space="preserve"> </w:t>
      </w:r>
      <w:r>
        <w:rPr>
          <w:rFonts w:hint="eastAsia"/>
        </w:rPr>
        <w:t>の支店若しくは常時建設工事の請負契約又は建設コンサルタント業務等の契約を締結する事務所の代表者をいう。以下この号において同じ。）が暴力団員であると認められるとき。</w:t>
      </w:r>
    </w:p>
    <w:p>
      <w:pPr>
        <w:pStyle w:val="0"/>
        <w:ind w:firstLine="518" w:firstLineChars="200"/>
        <w:rPr>
          <w:rFonts w:hint="eastAsia"/>
        </w:rPr>
      </w:pPr>
      <w:r>
        <w:rPr>
          <w:rFonts w:hint="eastAsia"/>
        </w:rPr>
        <w:t>イ　暴力団又は暴力団員が経営に実質的に関与していると認められるとき。</w:t>
      </w:r>
    </w:p>
    <w:p>
      <w:pPr>
        <w:pStyle w:val="0"/>
        <w:ind w:left="777" w:leftChars="200" w:hanging="259" w:hangingChars="100"/>
        <w:rPr>
          <w:rFonts w:hint="eastAsia"/>
        </w:rPr>
      </w:pPr>
      <w:r>
        <w:rPr>
          <w:rFonts w:hint="eastAsia"/>
        </w:rPr>
        <w:t>ウ　役員等が自己、自社若しくは第三者の不正の利益を図る目的又は第三者に損害を加える目的を</w:t>
      </w:r>
      <w:r>
        <w:rPr>
          <w:rFonts w:hint="eastAsia"/>
        </w:rPr>
        <w:t xml:space="preserve"> </w:t>
      </w:r>
      <w:r>
        <w:rPr>
          <w:rFonts w:hint="eastAsia"/>
        </w:rPr>
        <w:t>もって、暴力団又は暴力団員を利用するなどしたと認められるとき。</w:t>
      </w:r>
    </w:p>
    <w:p>
      <w:pPr>
        <w:pStyle w:val="0"/>
        <w:ind w:left="777" w:leftChars="200" w:hanging="259" w:hangingChars="100"/>
        <w:rPr>
          <w:rFonts w:hint="eastAsia"/>
        </w:rPr>
      </w:pPr>
      <w:r>
        <w:rPr>
          <w:rFonts w:hint="eastAsia"/>
        </w:rPr>
        <w:t>エ　役員等が、暴力団又は暴力団員に対して資金等を供給し、又は便宜を供与するなど直接的あるいは積極的に暴力団の維持、運営に協力し、若しくは関与していると認められるとき。</w:t>
      </w:r>
    </w:p>
    <w:p>
      <w:pPr>
        <w:pStyle w:val="0"/>
        <w:ind w:left="777" w:leftChars="200" w:hanging="259" w:hangingChars="100"/>
        <w:rPr>
          <w:rFonts w:hint="eastAsia"/>
        </w:rPr>
      </w:pPr>
      <w:r>
        <w:rPr>
          <w:rFonts w:hint="eastAsia"/>
        </w:rPr>
        <w:t>オ　役員等が暴力団又は暴力団員と社会的に非難されるべき関係を有していると認められるとき。</w:t>
      </w:r>
    </w:p>
    <w:p>
      <w:pPr>
        <w:pStyle w:val="0"/>
        <w:ind w:left="777" w:leftChars="200" w:hanging="259" w:hangingChars="100"/>
        <w:rPr>
          <w:rFonts w:hint="eastAsia"/>
        </w:rPr>
      </w:pPr>
      <w:r>
        <w:rPr>
          <w:rFonts w:hint="eastAsia"/>
        </w:rPr>
        <w:t>カ　下請契約、再委託契約又は資材、原材料の購入契約その他の契約に当たり、その相手方がアからオまでのいずれかに該当することを知りながら、当該者と契約を締結したと認められるとき。</w:t>
      </w:r>
    </w:p>
    <w:p>
      <w:pPr>
        <w:pStyle w:val="0"/>
        <w:ind w:left="777" w:leftChars="200" w:hanging="259" w:hangingChars="100"/>
        <w:rPr>
          <w:rFonts w:hint="eastAsia"/>
        </w:rPr>
      </w:pPr>
      <w:r>
        <w:rPr>
          <w:rFonts w:hint="eastAsia"/>
        </w:rPr>
        <w:t>キ　受注者が、アからオまでのいずれかに該当する者を下請契約、再委託契約又は資材、原材料の購入契約その他の契約の相手方としていた場合（カに該当する場合を除く。）に、発注者が受注者に対して当該契約の解除を求め、受注者がこれに従わなかったとき。</w:t>
      </w:r>
    </w:p>
    <w:p>
      <w:pPr>
        <w:pStyle w:val="0"/>
        <w:rPr>
          <w:rFonts w:hint="eastAsia"/>
        </w:rPr>
      </w:pPr>
    </w:p>
    <w:p>
      <w:pPr>
        <w:pStyle w:val="0"/>
        <w:rPr>
          <w:rFonts w:hint="eastAsia"/>
        </w:rPr>
      </w:pPr>
      <w:r>
        <w:rPr>
          <w:rFonts w:hint="eastAsia"/>
        </w:rPr>
        <w:t>（発注者の責めに帰すべき事由による場合の解除の制限）</w:t>
      </w:r>
      <w:r>
        <w:rPr>
          <w:rFonts w:hint="eastAsia"/>
        </w:rPr>
        <w:t xml:space="preserve"> </w:t>
      </w:r>
    </w:p>
    <w:p>
      <w:pPr>
        <w:pStyle w:val="0"/>
        <w:ind w:left="259" w:hanging="259" w:hangingChars="100"/>
        <w:rPr>
          <w:rFonts w:hint="eastAsia"/>
        </w:rPr>
      </w:pPr>
      <w:r>
        <w:rPr>
          <w:rFonts w:hint="eastAsia"/>
        </w:rPr>
        <w:t>第</w:t>
      </w:r>
      <w:r>
        <w:rPr>
          <w:rFonts w:hint="eastAsia"/>
        </w:rPr>
        <w:t>49</w:t>
      </w:r>
      <w:r>
        <w:rPr>
          <w:rFonts w:hint="eastAsia"/>
        </w:rPr>
        <w:t>条　第</w:t>
      </w:r>
      <w:r>
        <w:rPr>
          <w:rFonts w:hint="eastAsia"/>
        </w:rPr>
        <w:t>47</w:t>
      </w:r>
      <w:r>
        <w:rPr>
          <w:rFonts w:hint="eastAsia"/>
        </w:rPr>
        <w:t>条各号又は前条各号に定める場合が発注者の責めに帰すべき事由によるものであるときは、発注者は、前二条の規定による契約の解除をすることができない。</w:t>
      </w:r>
    </w:p>
    <w:p>
      <w:pPr>
        <w:pStyle w:val="0"/>
        <w:rPr>
          <w:rFonts w:hint="eastAsia"/>
        </w:rPr>
      </w:pPr>
    </w:p>
    <w:p>
      <w:pPr>
        <w:pStyle w:val="0"/>
        <w:rPr>
          <w:rFonts w:hint="eastAsia"/>
        </w:rPr>
      </w:pPr>
      <w:r>
        <w:rPr>
          <w:rFonts w:hint="eastAsia"/>
        </w:rPr>
        <w:t>（談合その他不正行為による発注者の解除権）</w:t>
      </w:r>
      <w:r>
        <w:rPr>
          <w:rFonts w:hint="eastAsia"/>
        </w:rPr>
        <w:t xml:space="preserve"> </w:t>
      </w:r>
    </w:p>
    <w:p>
      <w:pPr>
        <w:pStyle w:val="0"/>
        <w:ind w:left="259" w:hanging="259" w:hangingChars="100"/>
        <w:rPr>
          <w:rFonts w:hint="eastAsia"/>
        </w:rPr>
      </w:pPr>
      <w:r>
        <w:rPr>
          <w:rFonts w:hint="eastAsia"/>
        </w:rPr>
        <w:t>第</w:t>
      </w:r>
      <w:r>
        <w:rPr>
          <w:rFonts w:hint="eastAsia"/>
        </w:rPr>
        <w:t>49</w:t>
      </w:r>
      <w:r>
        <w:rPr>
          <w:rFonts w:hint="eastAsia"/>
        </w:rPr>
        <w:t>条の２　発注者は、受注者がこの契約に関して、次の各号のいずれかに該当するときは、催告をすることなく、直ちにこの契約を解除することができる。この契約に関し、受注者が私的独占の禁止及び公正取引の確保に関する法律（昭和</w:t>
      </w:r>
      <w:r>
        <w:rPr>
          <w:rFonts w:hint="eastAsia"/>
        </w:rPr>
        <w:t>22</w:t>
      </w:r>
      <w:r>
        <w:rPr>
          <w:rFonts w:hint="eastAsia"/>
        </w:rPr>
        <w:t>年法律第</w:t>
      </w:r>
      <w:r>
        <w:rPr>
          <w:rFonts w:hint="eastAsia"/>
        </w:rPr>
        <w:t>54</w:t>
      </w:r>
      <w:r>
        <w:rPr>
          <w:rFonts w:hint="eastAsia"/>
        </w:rPr>
        <w:t>号。以下｢独占禁止法｣という。）第３条の規定に違反し、又は受注者が構成事業者である事業者団体が独占禁止法第８条第１号の規定に違反したことにより、公正取引委員会が受注者に対し、独占禁止法第７条の２第１項又は第８条の３の規定に基づく課徴金の納付命令（以下「納付命令」という。）を行い、当該納付命令が確定したとき（確定した当該納付命令が独占禁止法第</w:t>
      </w:r>
      <w:r>
        <w:rPr>
          <w:rFonts w:hint="eastAsia"/>
        </w:rPr>
        <w:t>63</w:t>
      </w:r>
      <w:r>
        <w:rPr>
          <w:rFonts w:hint="eastAsia"/>
        </w:rPr>
        <w:t>条第２項の規定により取り消された場合を含む。）。</w:t>
      </w:r>
    </w:p>
    <w:p>
      <w:pPr>
        <w:pStyle w:val="0"/>
        <w:ind w:left="518" w:leftChars="100" w:hanging="259" w:hangingChars="100"/>
        <w:rPr>
          <w:rFonts w:hint="eastAsia"/>
        </w:rPr>
      </w:pPr>
      <w:r>
        <w:rPr>
          <w:rFonts w:hint="eastAsia"/>
        </w:rPr>
        <w:t>⑴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pPr>
        <w:pStyle w:val="0"/>
        <w:ind w:left="518" w:leftChars="100" w:hanging="259" w:hangingChars="100"/>
        <w:rPr>
          <w:rFonts w:hint="eastAsia"/>
        </w:rPr>
      </w:pPr>
      <w:r>
        <w:rPr>
          <w:rFonts w:hint="eastAsia"/>
        </w:rPr>
        <w:t>⑵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公募（見積書の提出を含む。）が行われたものであり、かつ、当該取引分野に該当するものであるとき。</w:t>
      </w:r>
    </w:p>
    <w:p>
      <w:pPr>
        <w:pStyle w:val="0"/>
        <w:ind w:left="518" w:leftChars="100" w:hanging="259" w:hangingChars="100"/>
        <w:rPr>
          <w:rFonts w:hint="eastAsia"/>
        </w:rPr>
      </w:pPr>
      <w:r>
        <w:rPr>
          <w:rFonts w:hint="eastAsia"/>
        </w:rPr>
        <w:t>⑶　この契約に関し、受注者（法人の場合にあっては、その役員又はその使用人を含む。）の独占禁止法第</w:t>
      </w:r>
      <w:r>
        <w:rPr>
          <w:rFonts w:hint="eastAsia"/>
        </w:rPr>
        <w:t>89</w:t>
      </w:r>
      <w:r>
        <w:rPr>
          <w:rFonts w:hint="eastAsia"/>
        </w:rPr>
        <w:t>条第１項に規定する刑が確定したとき。</w:t>
      </w:r>
    </w:p>
    <w:p>
      <w:pPr>
        <w:pStyle w:val="0"/>
        <w:ind w:left="518" w:leftChars="100" w:hanging="259" w:hangingChars="100"/>
        <w:rPr>
          <w:rFonts w:hint="eastAsia"/>
        </w:rPr>
      </w:pPr>
      <w:r>
        <w:rPr>
          <w:rFonts w:hint="eastAsia"/>
        </w:rPr>
        <w:t>⑷　この契約に関し、受注者（法人の場合にあっては、その役員又はその使用人を含む。）の刑法（明治</w:t>
      </w:r>
      <w:r>
        <w:rPr>
          <w:rFonts w:hint="eastAsia"/>
        </w:rPr>
        <w:t>40</w:t>
      </w:r>
      <w:r>
        <w:rPr>
          <w:rFonts w:hint="eastAsia"/>
        </w:rPr>
        <w:t>年法律第</w:t>
      </w:r>
      <w:r>
        <w:rPr>
          <w:rFonts w:hint="eastAsia"/>
        </w:rPr>
        <w:t>45</w:t>
      </w:r>
      <w:r>
        <w:rPr>
          <w:rFonts w:hint="eastAsia"/>
        </w:rPr>
        <w:t>号）第</w:t>
      </w:r>
      <w:r>
        <w:rPr>
          <w:rFonts w:hint="eastAsia"/>
        </w:rPr>
        <w:t>96</w:t>
      </w:r>
      <w:r>
        <w:rPr>
          <w:rFonts w:hint="eastAsia"/>
        </w:rPr>
        <w:t>条の６に規定する刑が確定したとき。</w:t>
      </w:r>
    </w:p>
    <w:p>
      <w:pPr>
        <w:pStyle w:val="0"/>
        <w:rPr>
          <w:rFonts w:hint="eastAsia"/>
        </w:rPr>
      </w:pPr>
    </w:p>
    <w:p>
      <w:pPr>
        <w:pStyle w:val="0"/>
        <w:rPr>
          <w:rFonts w:hint="eastAsia"/>
        </w:rPr>
      </w:pPr>
      <w:r>
        <w:rPr>
          <w:rFonts w:hint="eastAsia"/>
        </w:rPr>
        <w:t>（公共工事履行保証証券による保証の請求）</w:t>
      </w:r>
      <w:r>
        <w:rPr>
          <w:rFonts w:hint="eastAsia"/>
        </w:rPr>
        <w:t xml:space="preserve"> </w:t>
      </w:r>
    </w:p>
    <w:p>
      <w:pPr>
        <w:pStyle w:val="0"/>
        <w:ind w:left="259" w:hanging="259" w:hangingChars="100"/>
        <w:rPr>
          <w:rFonts w:hint="eastAsia"/>
        </w:rPr>
      </w:pPr>
      <w:r>
        <w:rPr>
          <w:rFonts w:hint="eastAsia"/>
        </w:rPr>
        <w:t>第</w:t>
      </w:r>
      <w:r>
        <w:rPr>
          <w:rFonts w:hint="eastAsia"/>
        </w:rPr>
        <w:t>50</w:t>
      </w:r>
      <w:r>
        <w:rPr>
          <w:rFonts w:hint="eastAsia"/>
        </w:rPr>
        <w:t>条　第４条第１項の規定によりこの契約による債務の履行を保証する公共工事履行保証証券による保証が付された場合において、受注者が第４７条各号又は第</w:t>
      </w:r>
      <w:r>
        <w:rPr>
          <w:rFonts w:hint="eastAsia"/>
        </w:rPr>
        <w:t>48</w:t>
      </w:r>
      <w:r>
        <w:rPr>
          <w:rFonts w:hint="eastAsia"/>
        </w:rPr>
        <w:t>条各号のいずれかに該当するときは、発注者は、当該公共工事履行保証証券の規定に基づき、保証人に対して、他の建設業者を選定し、工事を完成させるよう請求することができる。</w:t>
      </w:r>
    </w:p>
    <w:p>
      <w:pPr>
        <w:pStyle w:val="0"/>
        <w:ind w:left="259" w:hanging="259" w:hangingChars="100"/>
        <w:rPr>
          <w:rFonts w:hint="eastAsia"/>
        </w:rPr>
      </w:pPr>
      <w:r>
        <w:rPr>
          <w:rFonts w:hint="eastAsia"/>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pPr>
        <w:pStyle w:val="0"/>
        <w:ind w:left="518" w:leftChars="100" w:hanging="259" w:hangingChars="100"/>
        <w:rPr>
          <w:rFonts w:hint="eastAsia"/>
        </w:rPr>
      </w:pPr>
      <w:r>
        <w:rPr>
          <w:rFonts w:hint="eastAsia"/>
        </w:rPr>
        <w:t>⑴　契約金額債権（前払金若しくは中間前払金、部分払金又は部分引渡しに係る契約金額として受注者に既に支払われたものを除く。）</w:t>
      </w:r>
    </w:p>
    <w:p>
      <w:pPr>
        <w:pStyle w:val="0"/>
        <w:ind w:left="0" w:leftChars="0" w:firstLine="259" w:firstLineChars="100"/>
        <w:rPr>
          <w:rFonts w:hint="eastAsia"/>
        </w:rPr>
      </w:pPr>
      <w:r>
        <w:rPr>
          <w:rFonts w:hint="eastAsia"/>
        </w:rPr>
        <w:t>⑵　工事完成債務</w:t>
      </w:r>
      <w:r>
        <w:rPr>
          <w:rFonts w:hint="eastAsia"/>
        </w:rPr>
        <w:t xml:space="preserve"> </w:t>
      </w:r>
    </w:p>
    <w:p>
      <w:pPr>
        <w:pStyle w:val="0"/>
        <w:ind w:left="518" w:leftChars="100" w:hanging="259" w:hangingChars="100"/>
        <w:rPr>
          <w:rFonts w:hint="eastAsia"/>
        </w:rPr>
      </w:pPr>
      <w:r>
        <w:rPr>
          <w:rFonts w:hint="eastAsia"/>
        </w:rPr>
        <w:t>⑶　契約不適合を保証する債務（受注者が施工した出来形部分の契約不適合に係るものを除く。）</w:t>
      </w:r>
    </w:p>
    <w:p>
      <w:pPr>
        <w:pStyle w:val="0"/>
        <w:ind w:left="0" w:leftChars="0" w:firstLine="259" w:firstLineChars="100"/>
        <w:rPr>
          <w:rFonts w:hint="eastAsia"/>
        </w:rPr>
      </w:pPr>
      <w:r>
        <w:rPr>
          <w:rFonts w:hint="eastAsia"/>
        </w:rPr>
        <w:t>⑷　解除権</w:t>
      </w:r>
    </w:p>
    <w:p>
      <w:pPr>
        <w:pStyle w:val="0"/>
        <w:ind w:left="518" w:leftChars="100" w:hanging="259" w:hangingChars="100"/>
        <w:rPr>
          <w:rFonts w:hint="eastAsia"/>
        </w:rPr>
      </w:pPr>
      <w:r>
        <w:rPr>
          <w:rFonts w:hint="eastAsia"/>
        </w:rPr>
        <w:t>⑸　その他この契約に係る一切の権利及び義務（第</w:t>
      </w:r>
      <w:r>
        <w:rPr>
          <w:rFonts w:hint="eastAsia"/>
        </w:rPr>
        <w:t>29</w:t>
      </w:r>
      <w:r>
        <w:rPr>
          <w:rFonts w:hint="eastAsia"/>
        </w:rPr>
        <w:t>条の規定により受注者が施工した工事に関して生じた第三者への損害賠償債務を除く。）</w:t>
      </w:r>
    </w:p>
    <w:p>
      <w:pPr>
        <w:pStyle w:val="0"/>
        <w:ind w:left="259" w:hanging="259" w:hangingChars="100"/>
        <w:rPr>
          <w:rFonts w:hint="eastAsia"/>
        </w:rPr>
      </w:pPr>
      <w:r>
        <w:rPr>
          <w:rFonts w:hint="eastAsia"/>
        </w:rPr>
        <w:t>３　発注者は、前項の通知を代替履行業者から受けた場合には、代替履行業者が同項各号に規定する受注者の権利及び義務を承継することを承諾する。</w:t>
      </w:r>
    </w:p>
    <w:p>
      <w:pPr>
        <w:pStyle w:val="0"/>
        <w:ind w:left="259" w:hanging="259" w:hangingChars="100"/>
        <w:rPr>
          <w:rFonts w:hint="eastAsia"/>
        </w:rPr>
      </w:pPr>
      <w:r>
        <w:rPr>
          <w:rFonts w:hint="eastAsia"/>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pPr>
        <w:pStyle w:val="0"/>
        <w:rPr>
          <w:rFonts w:hint="eastAsia"/>
        </w:rPr>
      </w:pPr>
    </w:p>
    <w:p>
      <w:pPr>
        <w:pStyle w:val="0"/>
        <w:rPr>
          <w:rFonts w:hint="eastAsia"/>
        </w:rPr>
      </w:pPr>
      <w:r>
        <w:rPr>
          <w:rFonts w:hint="eastAsia"/>
        </w:rPr>
        <w:t>（受注者の催告による解除権）</w:t>
      </w:r>
    </w:p>
    <w:p>
      <w:pPr>
        <w:pStyle w:val="0"/>
        <w:ind w:left="259" w:hanging="259" w:hangingChars="100"/>
        <w:rPr>
          <w:rFonts w:hint="eastAsia"/>
        </w:rPr>
      </w:pPr>
      <w:r>
        <w:rPr>
          <w:rFonts w:hint="eastAsia"/>
        </w:rPr>
        <w:t>第</w:t>
      </w:r>
      <w:r>
        <w:rPr>
          <w:rFonts w:hint="eastAsia"/>
        </w:rPr>
        <w:t>51</w:t>
      </w:r>
      <w:r>
        <w:rPr>
          <w:rFonts w:hint="eastAsia"/>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rPr>
          <w:rFonts w:hint="eastAsia"/>
        </w:rPr>
      </w:pPr>
    </w:p>
    <w:p>
      <w:pPr>
        <w:pStyle w:val="0"/>
        <w:rPr>
          <w:rFonts w:hint="eastAsia"/>
        </w:rPr>
      </w:pPr>
      <w:r>
        <w:rPr>
          <w:rFonts w:hint="eastAsia"/>
        </w:rPr>
        <w:t>（受注者の催告によらない解除権）</w:t>
      </w:r>
      <w:r>
        <w:rPr>
          <w:rFonts w:hint="eastAsia"/>
        </w:rPr>
        <w:t xml:space="preserve"> </w:t>
      </w:r>
    </w:p>
    <w:p>
      <w:pPr>
        <w:pStyle w:val="0"/>
        <w:ind w:left="259" w:hanging="259" w:hangingChars="100"/>
        <w:rPr>
          <w:rFonts w:hint="eastAsia"/>
        </w:rPr>
      </w:pPr>
      <w:r>
        <w:rPr>
          <w:rFonts w:hint="eastAsia"/>
        </w:rPr>
        <w:t>第</w:t>
      </w:r>
      <w:r>
        <w:rPr>
          <w:rFonts w:hint="eastAsia"/>
        </w:rPr>
        <w:t>52</w:t>
      </w:r>
      <w:r>
        <w:rPr>
          <w:rFonts w:hint="eastAsia"/>
        </w:rPr>
        <w:t>条　受注者は、次の各号のいずれかに該当するときは、直ちにこの契約を解除することができる。</w:t>
      </w:r>
    </w:p>
    <w:p>
      <w:pPr>
        <w:pStyle w:val="0"/>
        <w:ind w:left="518" w:leftChars="100" w:hanging="259" w:hangingChars="100"/>
        <w:rPr>
          <w:rFonts w:hint="eastAsia"/>
        </w:rPr>
      </w:pPr>
      <w:r>
        <w:rPr>
          <w:rFonts w:hint="eastAsia"/>
        </w:rPr>
        <w:t>⑴　第</w:t>
      </w:r>
      <w:r>
        <w:rPr>
          <w:rFonts w:hint="eastAsia"/>
        </w:rPr>
        <w:t>19</w:t>
      </w:r>
      <w:r>
        <w:rPr>
          <w:rFonts w:hint="eastAsia"/>
        </w:rPr>
        <w:t>条の規定により要求水準書等又は設計図書を変更したため契約金額が３分の２以上減少したとき。</w:t>
      </w:r>
    </w:p>
    <w:p>
      <w:pPr>
        <w:pStyle w:val="0"/>
        <w:ind w:left="518" w:leftChars="100" w:hanging="259" w:hangingChars="100"/>
        <w:rPr>
          <w:rFonts w:hint="eastAsia"/>
        </w:rPr>
      </w:pPr>
      <w:r>
        <w:rPr>
          <w:rFonts w:hint="eastAsia"/>
        </w:rPr>
        <w:t>⑵　第</w:t>
      </w:r>
      <w:r>
        <w:rPr>
          <w:rFonts w:hint="eastAsia"/>
        </w:rPr>
        <w:t>20</w:t>
      </w:r>
      <w:r>
        <w:rPr>
          <w:rFonts w:hint="eastAsia"/>
        </w:rPr>
        <w:t>条の規定による本件業務の中止期間が履行期間の</w:t>
      </w:r>
      <w:r>
        <w:rPr>
          <w:rFonts w:hint="eastAsia"/>
        </w:rPr>
        <w:t>10</w:t>
      </w:r>
      <w:r>
        <w:rPr>
          <w:rFonts w:hint="eastAsia"/>
        </w:rPr>
        <w:t>分の５（履行期間の</w:t>
      </w:r>
      <w:r>
        <w:rPr>
          <w:rFonts w:hint="eastAsia"/>
        </w:rPr>
        <w:t>10</w:t>
      </w:r>
      <w:r>
        <w:rPr>
          <w:rFonts w:hint="eastAsia"/>
        </w:rPr>
        <w:t>分の５が６月を超えるときは、６月）を超えたとき。ただし、中止が本件業務の一部のみの場合は、その一部を除いた他の部分の業務が完了した後３月を経過しても、なおその中止が解除されないとき。</w:t>
      </w:r>
    </w:p>
    <w:p>
      <w:pPr>
        <w:pStyle w:val="0"/>
        <w:ind w:left="518" w:leftChars="100" w:hanging="259" w:hangingChars="100"/>
        <w:rPr>
          <w:rFonts w:hint="eastAsia"/>
        </w:rPr>
      </w:pPr>
    </w:p>
    <w:p>
      <w:pPr>
        <w:pStyle w:val="0"/>
        <w:rPr>
          <w:rFonts w:hint="eastAsia"/>
        </w:rPr>
      </w:pPr>
      <w:r>
        <w:rPr>
          <w:rFonts w:hint="eastAsia"/>
        </w:rPr>
        <w:t>（受注者の責めに帰すべき事由による場合の解除の制限）</w:t>
      </w:r>
      <w:r>
        <w:rPr>
          <w:rFonts w:hint="eastAsia"/>
        </w:rPr>
        <w:t xml:space="preserve"> </w:t>
      </w:r>
    </w:p>
    <w:p>
      <w:pPr>
        <w:pStyle w:val="0"/>
        <w:ind w:left="259" w:hanging="259" w:hangingChars="100"/>
        <w:rPr>
          <w:rFonts w:hint="eastAsia"/>
        </w:rPr>
      </w:pPr>
      <w:r>
        <w:rPr>
          <w:rFonts w:hint="eastAsia"/>
        </w:rPr>
        <w:t>第</w:t>
      </w:r>
      <w:r>
        <w:rPr>
          <w:rFonts w:hint="eastAsia"/>
        </w:rPr>
        <w:t>53</w:t>
      </w:r>
      <w:r>
        <w:rPr>
          <w:rFonts w:hint="eastAsia"/>
        </w:rPr>
        <w:t>条　第</w:t>
      </w:r>
      <w:r>
        <w:rPr>
          <w:rFonts w:hint="eastAsia"/>
        </w:rPr>
        <w:t>52</w:t>
      </w:r>
      <w:r>
        <w:rPr>
          <w:rFonts w:hint="eastAsia"/>
        </w:rPr>
        <w:t>条又は前条各号に定める場合が受注者の責めに帰すべき事由によるものであるときは、受注者は、前二条の規定による契約の解除をすることができない。</w:t>
      </w:r>
    </w:p>
    <w:p>
      <w:pPr>
        <w:pStyle w:val="0"/>
        <w:rPr>
          <w:rFonts w:hint="eastAsia"/>
        </w:rPr>
      </w:pPr>
    </w:p>
    <w:p>
      <w:pPr>
        <w:pStyle w:val="0"/>
        <w:rPr>
          <w:rFonts w:hint="eastAsia"/>
        </w:rPr>
      </w:pPr>
      <w:r>
        <w:rPr>
          <w:rFonts w:hint="eastAsia"/>
        </w:rPr>
        <w:t>（解除に伴う措置）</w:t>
      </w:r>
    </w:p>
    <w:p>
      <w:pPr>
        <w:pStyle w:val="0"/>
        <w:ind w:left="259" w:hanging="259" w:hangingChars="100"/>
        <w:rPr>
          <w:rFonts w:hint="eastAsia"/>
        </w:rPr>
      </w:pPr>
      <w:r>
        <w:rPr>
          <w:rFonts w:hint="eastAsia"/>
        </w:rPr>
        <w:t>第</w:t>
      </w:r>
      <w:r>
        <w:rPr>
          <w:rFonts w:hint="eastAsia"/>
        </w:rPr>
        <w:t>54</w:t>
      </w:r>
      <w:r>
        <w:rPr>
          <w:rFonts w:hint="eastAsia"/>
        </w:rPr>
        <w:t>条　発注者は、この契約が公共施設の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契約金額を受注者に支払わなければならない。この場合において、発注者は、必要があると認められるときは、その理由を受注者に通知して、出来形部分を最小限度破壊して検査することができる。</w:t>
      </w:r>
    </w:p>
    <w:p>
      <w:pPr>
        <w:pStyle w:val="0"/>
        <w:ind w:left="259" w:hanging="259" w:hangingChars="100"/>
        <w:rPr>
          <w:rFonts w:hint="eastAsia"/>
        </w:rPr>
      </w:pPr>
      <w:r>
        <w:rPr>
          <w:rFonts w:hint="eastAsia"/>
        </w:rPr>
        <w:t>２　前項の場合において、検査又は復旧に直接要する費用は、受注者の負担とする。</w:t>
      </w:r>
    </w:p>
    <w:p>
      <w:pPr>
        <w:pStyle w:val="0"/>
        <w:ind w:left="259" w:hanging="259" w:hangingChars="100"/>
        <w:rPr>
          <w:rFonts w:hint="eastAsia"/>
        </w:rPr>
      </w:pPr>
      <w:r>
        <w:rPr>
          <w:rFonts w:hint="eastAsia"/>
        </w:rPr>
        <w:t>３　第１項の場合において、第</w:t>
      </w:r>
      <w:r>
        <w:rPr>
          <w:rFonts w:hint="eastAsia"/>
        </w:rPr>
        <w:t>35</w:t>
      </w:r>
      <w:r>
        <w:rPr>
          <w:rFonts w:hint="eastAsia"/>
        </w:rPr>
        <w:t>条（第</w:t>
      </w:r>
      <w:r>
        <w:rPr>
          <w:rFonts w:hint="eastAsia"/>
        </w:rPr>
        <w:t>41</w:t>
      </w:r>
      <w:r>
        <w:rPr>
          <w:rFonts w:hint="eastAsia"/>
        </w:rPr>
        <w:t>条において準用する場合を含む。）の規定による前払金又は中間前払金があったときは、当該前払金の額及び中間前払金の額（第</w:t>
      </w:r>
      <w:r>
        <w:rPr>
          <w:rFonts w:hint="eastAsia"/>
        </w:rPr>
        <w:t>38</w:t>
      </w:r>
      <w:r>
        <w:rPr>
          <w:rFonts w:hint="eastAsia"/>
        </w:rPr>
        <w:t>条及び第</w:t>
      </w:r>
      <w:r>
        <w:rPr>
          <w:rFonts w:hint="eastAsia"/>
        </w:rPr>
        <w:t>42</w:t>
      </w:r>
      <w:r>
        <w:rPr>
          <w:rFonts w:hint="eastAsia"/>
        </w:rPr>
        <w:t>条の規定による部分払をしているときは、その部分払において償却した前払金及び中間前払金の額を控除した額）を同項前段の出来形部分に相応する契約金額から控除する。この場合において、受領済みの前払金額及び中間前払金額になお余剰があるときは、受注者は、解除が第</w:t>
      </w:r>
      <w:r>
        <w:rPr>
          <w:rFonts w:hint="eastAsia"/>
        </w:rPr>
        <w:t>47</w:t>
      </w:r>
      <w:r>
        <w:rPr>
          <w:rFonts w:hint="eastAsia"/>
        </w:rPr>
        <w:t>条、第</w:t>
      </w:r>
      <w:r>
        <w:rPr>
          <w:rFonts w:hint="eastAsia"/>
        </w:rPr>
        <w:t>48</w:t>
      </w:r>
      <w:r>
        <w:rPr>
          <w:rFonts w:hint="eastAsia"/>
        </w:rPr>
        <w:t>条又は次条第３項の規定によるときにあっては、その余剰額に前払金又は中間前払金の支払いの日から返還の日までの日数に応じ契約日における支払遅延防止等法第８条第１項の規定により財務大臣が決定する率を乗じて計算した額の利息を付した額を、解除が第</w:t>
      </w:r>
      <w:r>
        <w:rPr>
          <w:rFonts w:hint="eastAsia"/>
        </w:rPr>
        <w:t>46</w:t>
      </w:r>
      <w:r>
        <w:rPr>
          <w:rFonts w:hint="eastAsia"/>
        </w:rPr>
        <w:t>条、第</w:t>
      </w:r>
      <w:r>
        <w:rPr>
          <w:rFonts w:hint="eastAsia"/>
        </w:rPr>
        <w:t>51</w:t>
      </w:r>
      <w:r>
        <w:rPr>
          <w:rFonts w:hint="eastAsia"/>
        </w:rPr>
        <w:t>条又は第</w:t>
      </w:r>
      <w:r>
        <w:rPr>
          <w:rFonts w:hint="eastAsia"/>
        </w:rPr>
        <w:t>52</w:t>
      </w:r>
      <w:r>
        <w:rPr>
          <w:rFonts w:hint="eastAsia"/>
        </w:rPr>
        <w:t>条の規定によるときにあっては、その余剰額を発注者に返還しなければならない。</w:t>
      </w:r>
    </w:p>
    <w:p>
      <w:pPr>
        <w:pStyle w:val="0"/>
        <w:ind w:left="259" w:hanging="259" w:hangingChars="100"/>
        <w:rPr>
          <w:rFonts w:hint="eastAsia"/>
        </w:rPr>
      </w:pPr>
      <w:r>
        <w:rPr>
          <w:rFonts w:hint="eastAsia"/>
        </w:rPr>
        <w:t>４　受注者は、この契約が公共施設の工事の完成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pPr>
        <w:pStyle w:val="0"/>
        <w:ind w:left="259" w:hanging="259" w:hangingChars="100"/>
        <w:rPr>
          <w:rFonts w:hint="eastAsia"/>
        </w:rPr>
      </w:pPr>
      <w:r>
        <w:rPr>
          <w:rFonts w:hint="eastAsia"/>
        </w:rPr>
        <w:t>５　受注者は、この契約が公共施設の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pPr>
        <w:pStyle w:val="0"/>
        <w:ind w:left="259" w:hanging="259" w:hangingChars="100"/>
        <w:rPr>
          <w:rFonts w:hint="eastAsia"/>
        </w:rPr>
      </w:pPr>
      <w:r>
        <w:rPr>
          <w:rFonts w:hint="eastAsia"/>
        </w:rPr>
        <w:t>６　受注者は、この契約が公共施設の工事の完成前に解除された場合において、公共施設用地に受注者が所有又は管理する工事材料、建設機械器具、仮設物その他の物件（下請負人の所有又は管理するこれらの物件を含む。）があるときは、受注者は、当該物件を撤去するとともに、公共施設用地を修復し、取り片付けて、発注者に明け渡さなければならない。</w:t>
      </w:r>
    </w:p>
    <w:p>
      <w:pPr>
        <w:pStyle w:val="0"/>
        <w:ind w:left="259" w:hanging="259" w:hangingChars="100"/>
        <w:rPr>
          <w:rFonts w:hint="eastAsia"/>
        </w:rPr>
      </w:pPr>
      <w:r>
        <w:rPr>
          <w:rFonts w:hint="eastAsia"/>
        </w:rPr>
        <w:t>７　前項の場合において、受注者が正当な理由なく、相当の期間内に当該物件を撤去せず、又は公共施設用地の修復若しくは取片付けを行わないときは、発注者は、受注者に代わって当該物件を処分し、公共施設用地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pPr>
        <w:pStyle w:val="0"/>
        <w:ind w:left="259" w:hanging="259" w:hangingChars="100"/>
        <w:rPr>
          <w:rFonts w:hint="eastAsia"/>
        </w:rPr>
      </w:pPr>
      <w:r>
        <w:rPr>
          <w:rFonts w:hint="eastAsia"/>
        </w:rPr>
        <w:t>８　第４項前段及び第５項前段に規定する受注者のとるべき措置の期限、方法等については、この契約の解除が第</w:t>
      </w:r>
      <w:r>
        <w:rPr>
          <w:rFonts w:hint="eastAsia"/>
        </w:rPr>
        <w:t>47</w:t>
      </w:r>
      <w:r>
        <w:rPr>
          <w:rFonts w:hint="eastAsia"/>
        </w:rPr>
        <w:t>条、第</w:t>
      </w:r>
      <w:r>
        <w:rPr>
          <w:rFonts w:hint="eastAsia"/>
        </w:rPr>
        <w:t>48</w:t>
      </w:r>
      <w:r>
        <w:rPr>
          <w:rFonts w:hint="eastAsia"/>
        </w:rPr>
        <w:t>条又は次条第３項の規定によるときは発注者が定め、第</w:t>
      </w:r>
      <w:r>
        <w:rPr>
          <w:rFonts w:hint="eastAsia"/>
        </w:rPr>
        <w:t>46</w:t>
      </w:r>
      <w:r>
        <w:rPr>
          <w:rFonts w:hint="eastAsia"/>
        </w:rPr>
        <w:t>条、第</w:t>
      </w:r>
      <w:r>
        <w:rPr>
          <w:rFonts w:hint="eastAsia"/>
        </w:rPr>
        <w:t>51</w:t>
      </w:r>
      <w:r>
        <w:rPr>
          <w:rFonts w:hint="eastAsia"/>
        </w:rPr>
        <w:t>条又は第</w:t>
      </w:r>
      <w:r>
        <w:rPr>
          <w:rFonts w:hint="eastAsia"/>
        </w:rPr>
        <w:t>52</w:t>
      </w:r>
      <w:r>
        <w:rPr>
          <w:rFonts w:hint="eastAsia"/>
        </w:rPr>
        <w:t>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pPr>
        <w:pStyle w:val="0"/>
        <w:ind w:left="259" w:hanging="259" w:hangingChars="100"/>
        <w:rPr>
          <w:rFonts w:hint="eastAsia"/>
        </w:rPr>
      </w:pPr>
      <w:r>
        <w:rPr>
          <w:rFonts w:hint="eastAsia"/>
        </w:rPr>
        <w:t>９　公共施設の工事の完成後にこの契約が解除された場合は、解除に伴い生じる事項の処理については発注者及び受注者が民法の規定に従って協議して決める。</w:t>
      </w:r>
    </w:p>
    <w:p>
      <w:pPr>
        <w:pStyle w:val="0"/>
        <w:rPr>
          <w:rFonts w:hint="eastAsia"/>
        </w:rPr>
      </w:pPr>
    </w:p>
    <w:p>
      <w:pPr>
        <w:pStyle w:val="0"/>
        <w:rPr>
          <w:rFonts w:hint="eastAsia"/>
        </w:rPr>
      </w:pPr>
      <w:r>
        <w:rPr>
          <w:rFonts w:hint="eastAsia"/>
        </w:rPr>
        <w:t>（発注者の損害賠償請求等）</w:t>
      </w:r>
    </w:p>
    <w:p>
      <w:pPr>
        <w:pStyle w:val="0"/>
        <w:ind w:left="259" w:hanging="259" w:hangingChars="100"/>
        <w:rPr>
          <w:rFonts w:hint="eastAsia"/>
        </w:rPr>
      </w:pPr>
      <w:r>
        <w:rPr>
          <w:rFonts w:hint="eastAsia"/>
        </w:rPr>
        <w:t>第</w:t>
      </w:r>
      <w:r>
        <w:rPr>
          <w:rFonts w:hint="eastAsia"/>
        </w:rPr>
        <w:t>55</w:t>
      </w:r>
      <w:r>
        <w:rPr>
          <w:rFonts w:hint="eastAsia"/>
        </w:rPr>
        <w:t>条　発注者は、受注者が次の各号のいずれかに該当するときは、これによって生じた損害の賠償を請求することができる。</w:t>
      </w:r>
    </w:p>
    <w:p>
      <w:pPr>
        <w:pStyle w:val="0"/>
        <w:ind w:firstLine="259" w:firstLineChars="100"/>
        <w:rPr>
          <w:rFonts w:hint="eastAsia"/>
        </w:rPr>
      </w:pPr>
      <w:r>
        <w:rPr>
          <w:rFonts w:hint="eastAsia"/>
        </w:rPr>
        <w:t>⑴　履行期間内に本件業務等を完成することができないとき。</w:t>
      </w:r>
    </w:p>
    <w:p>
      <w:pPr>
        <w:pStyle w:val="0"/>
        <w:ind w:firstLine="259" w:firstLineChars="100"/>
        <w:rPr>
          <w:rFonts w:hint="eastAsia"/>
        </w:rPr>
      </w:pPr>
      <w:r>
        <w:rPr>
          <w:rFonts w:hint="eastAsia"/>
        </w:rPr>
        <w:t>⑵　工事目的物に契約不適合があるとき。</w:t>
      </w:r>
    </w:p>
    <w:p>
      <w:pPr>
        <w:pStyle w:val="0"/>
        <w:ind w:left="518" w:leftChars="100" w:hanging="259" w:hangingChars="100"/>
        <w:rPr>
          <w:rFonts w:hint="eastAsia"/>
        </w:rPr>
      </w:pPr>
      <w:r>
        <w:rPr>
          <w:rFonts w:hint="eastAsia"/>
        </w:rPr>
        <w:t>⑶　第</w:t>
      </w:r>
      <w:r>
        <w:rPr>
          <w:rFonts w:hint="eastAsia"/>
        </w:rPr>
        <w:t>47</w:t>
      </w:r>
      <w:r>
        <w:rPr>
          <w:rFonts w:hint="eastAsia"/>
        </w:rPr>
        <w:t>条又は第</w:t>
      </w:r>
      <w:r>
        <w:rPr>
          <w:rFonts w:hint="eastAsia"/>
        </w:rPr>
        <w:t>48</w:t>
      </w:r>
      <w:r>
        <w:rPr>
          <w:rFonts w:hint="eastAsia"/>
        </w:rPr>
        <w:t>条の規定により、工事目的物の完成後にこの契約が解除されたとき。</w:t>
      </w:r>
    </w:p>
    <w:p>
      <w:pPr>
        <w:pStyle w:val="0"/>
        <w:ind w:left="518" w:leftChars="100" w:hanging="259" w:hangingChars="100"/>
        <w:rPr>
          <w:rFonts w:hint="eastAsia"/>
        </w:rPr>
      </w:pPr>
      <w:r>
        <w:rPr>
          <w:rFonts w:hint="eastAsia"/>
        </w:rPr>
        <w:t>⑷　前３号に掲げる場合のほか、債務の本旨に従った履行をしないとき又は債務の履行が不能であるとき。</w:t>
      </w:r>
    </w:p>
    <w:p>
      <w:pPr>
        <w:pStyle w:val="0"/>
        <w:ind w:left="259" w:hanging="259" w:hangingChars="100"/>
        <w:rPr>
          <w:rFonts w:hint="eastAsia"/>
        </w:rPr>
      </w:pPr>
      <w:r>
        <w:rPr>
          <w:rFonts w:hint="eastAsia"/>
        </w:rPr>
        <w:t>２　次の各号のいずれかに該当するときは、前項の損害賠償に代えて、受注者は、契約金額の</w:t>
      </w:r>
      <w:r>
        <w:rPr>
          <w:rFonts w:hint="eastAsia"/>
        </w:rPr>
        <w:t>10</w:t>
      </w:r>
      <w:r>
        <w:rPr>
          <w:rFonts w:hint="eastAsia"/>
        </w:rPr>
        <w:t>分の１に相当する額を違約金として発注者の指定する期間内に支払わなければならない。</w:t>
      </w:r>
    </w:p>
    <w:p>
      <w:pPr>
        <w:pStyle w:val="0"/>
        <w:ind w:left="518" w:leftChars="100" w:hanging="259" w:hangingChars="100"/>
        <w:rPr>
          <w:rFonts w:hint="eastAsia"/>
        </w:rPr>
      </w:pPr>
      <w:r>
        <w:rPr>
          <w:rFonts w:hint="eastAsia"/>
        </w:rPr>
        <w:t>⑴　第</w:t>
      </w:r>
      <w:r>
        <w:rPr>
          <w:rFonts w:hint="eastAsia"/>
        </w:rPr>
        <w:t>47</w:t>
      </w:r>
      <w:r>
        <w:rPr>
          <w:rFonts w:hint="eastAsia"/>
        </w:rPr>
        <w:t>条又は第</w:t>
      </w:r>
      <w:r>
        <w:rPr>
          <w:rFonts w:hint="eastAsia"/>
        </w:rPr>
        <w:t>48</w:t>
      </w:r>
      <w:r>
        <w:rPr>
          <w:rFonts w:hint="eastAsia"/>
        </w:rPr>
        <w:t>条の規定により工事目的物の完成前にこの契約が解除されたとき。</w:t>
      </w:r>
    </w:p>
    <w:p>
      <w:pPr>
        <w:pStyle w:val="0"/>
        <w:ind w:left="518" w:leftChars="100" w:hanging="259" w:hangingChars="100"/>
        <w:rPr>
          <w:rFonts w:hint="eastAsia"/>
        </w:rPr>
      </w:pPr>
      <w:r>
        <w:rPr>
          <w:rFonts w:hint="eastAsia"/>
        </w:rPr>
        <w:t>⑵　工事目的物の完成前に、受注者がその債務の履行を拒否し、又は受注者の責めに帰すべき事由によって受注者の債務について履行不能となったとき。</w:t>
      </w:r>
    </w:p>
    <w:p>
      <w:pPr>
        <w:pStyle w:val="0"/>
        <w:ind w:left="259" w:hanging="259" w:hangingChars="100"/>
        <w:rPr>
          <w:rFonts w:hint="eastAsia"/>
        </w:rPr>
      </w:pPr>
      <w:r>
        <w:rPr>
          <w:rFonts w:hint="eastAsia"/>
        </w:rPr>
        <w:t>３　次の各号に掲げる者がこの契約を解除した場合は、前項第２号に該当する場合とみなす。</w:t>
      </w:r>
    </w:p>
    <w:p>
      <w:pPr>
        <w:pStyle w:val="0"/>
        <w:ind w:left="518" w:leftChars="100" w:hanging="259" w:hangingChars="100"/>
        <w:rPr>
          <w:rFonts w:hint="eastAsia"/>
        </w:rPr>
      </w:pPr>
      <w:r>
        <w:rPr>
          <w:rFonts w:hint="eastAsia"/>
        </w:rPr>
        <w:t>⑴　受注者について破産手続開始の決定があった場合において、破産法（平成</w:t>
      </w:r>
      <w:r>
        <w:rPr>
          <w:rFonts w:hint="eastAsia"/>
        </w:rPr>
        <w:t>16</w:t>
      </w:r>
      <w:r>
        <w:rPr>
          <w:rFonts w:hint="eastAsia"/>
        </w:rPr>
        <w:t>年法律第</w:t>
      </w:r>
      <w:r>
        <w:rPr>
          <w:rFonts w:hint="eastAsia"/>
        </w:rPr>
        <w:t>75</w:t>
      </w:r>
      <w:r>
        <w:rPr>
          <w:rFonts w:hint="eastAsia"/>
        </w:rPr>
        <w:t>号）の規定により選任された破産管財人</w:t>
      </w:r>
    </w:p>
    <w:p>
      <w:pPr>
        <w:pStyle w:val="0"/>
        <w:ind w:left="518" w:leftChars="100" w:hanging="259" w:hangingChars="100"/>
        <w:rPr>
          <w:rFonts w:hint="eastAsia"/>
        </w:rPr>
      </w:pPr>
      <w:r>
        <w:rPr>
          <w:rFonts w:hint="eastAsia"/>
        </w:rPr>
        <w:t>⑵　受注者について更生手続開始の決定があった場合において、会社更生法（平成</w:t>
      </w:r>
      <w:r>
        <w:rPr>
          <w:rFonts w:hint="eastAsia"/>
        </w:rPr>
        <w:t>14</w:t>
      </w:r>
      <w:r>
        <w:rPr>
          <w:rFonts w:hint="eastAsia"/>
        </w:rPr>
        <w:t>年法律第</w:t>
      </w:r>
      <w:r>
        <w:rPr>
          <w:rFonts w:hint="eastAsia"/>
        </w:rPr>
        <w:t>154</w:t>
      </w:r>
      <w:r>
        <w:rPr>
          <w:rFonts w:hint="eastAsia"/>
        </w:rPr>
        <w:t>号）の規定により選任された管財人</w:t>
      </w:r>
    </w:p>
    <w:p>
      <w:pPr>
        <w:pStyle w:val="0"/>
        <w:ind w:left="518" w:leftChars="100" w:hanging="259" w:hangingChars="100"/>
        <w:rPr>
          <w:rFonts w:hint="eastAsia"/>
        </w:rPr>
      </w:pPr>
      <w:r>
        <w:rPr>
          <w:rFonts w:hint="eastAsia"/>
        </w:rPr>
        <w:t>⑶　受注者について再生手続開始の決定があった場合において、民事再生法（平成</w:t>
      </w:r>
      <w:r>
        <w:rPr>
          <w:rFonts w:hint="eastAsia"/>
        </w:rPr>
        <w:t>11</w:t>
      </w:r>
      <w:r>
        <w:rPr>
          <w:rFonts w:hint="eastAsia"/>
        </w:rPr>
        <w:t>年法律第</w:t>
      </w:r>
      <w:r>
        <w:rPr>
          <w:rFonts w:hint="eastAsia"/>
        </w:rPr>
        <w:t>225</w:t>
      </w:r>
      <w:r>
        <w:rPr>
          <w:rFonts w:hint="eastAsia"/>
        </w:rPr>
        <w:t>号）の規定により選任された再生債務者等</w:t>
      </w:r>
    </w:p>
    <w:p>
      <w:pPr>
        <w:pStyle w:val="0"/>
        <w:ind w:left="259" w:hanging="259" w:hangingChars="100"/>
        <w:rPr>
          <w:rFonts w:hint="eastAsia"/>
        </w:rPr>
      </w:pPr>
      <w:r>
        <w:rPr>
          <w:rFonts w:hint="eastAsia"/>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pPr>
        <w:pStyle w:val="0"/>
        <w:ind w:left="259" w:hanging="259" w:hangingChars="100"/>
        <w:rPr>
          <w:rFonts w:hint="eastAsia"/>
        </w:rPr>
      </w:pPr>
      <w:r>
        <w:rPr>
          <w:rFonts w:hint="eastAsia"/>
        </w:rPr>
        <w:t>５　第１項第１号に該当し、発注者が損害の賠償を請求する場合の請求額は、契約金額から出来形部分に相応する契約金額を控除した額につき、遅延日数に応じ、支払遅延防止等法第８条第１項の規定により財務大臣が決定する率を乗じて計算した額とする。</w:t>
      </w:r>
    </w:p>
    <w:p>
      <w:pPr>
        <w:pStyle w:val="0"/>
        <w:ind w:left="259" w:hanging="259" w:hangingChars="100"/>
        <w:rPr>
          <w:rFonts w:hint="eastAsia"/>
        </w:rPr>
      </w:pPr>
      <w:r>
        <w:rPr>
          <w:rFonts w:hint="eastAsia"/>
        </w:rPr>
        <w:t>６　第２項の場合（第</w:t>
      </w:r>
      <w:r>
        <w:rPr>
          <w:rFonts w:hint="eastAsia"/>
        </w:rPr>
        <w:t>48</w:t>
      </w:r>
      <w:r>
        <w:rPr>
          <w:rFonts w:hint="eastAsia"/>
        </w:rPr>
        <w:t>条第８号及び第</w:t>
      </w:r>
      <w:r>
        <w:rPr>
          <w:rFonts w:hint="eastAsia"/>
        </w:rPr>
        <w:t>10</w:t>
      </w:r>
      <w:r>
        <w:rPr>
          <w:rFonts w:hint="eastAsia"/>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pPr>
        <w:pStyle w:val="0"/>
        <w:rPr>
          <w:rFonts w:hint="eastAsia"/>
        </w:rPr>
      </w:pPr>
    </w:p>
    <w:p>
      <w:pPr>
        <w:pStyle w:val="0"/>
        <w:rPr>
          <w:rFonts w:hint="eastAsia"/>
        </w:rPr>
      </w:pPr>
      <w:r>
        <w:rPr>
          <w:rFonts w:hint="eastAsia"/>
        </w:rPr>
        <w:t>（談合等の不正行為に係る損害の賠償）</w:t>
      </w:r>
    </w:p>
    <w:p>
      <w:pPr>
        <w:pStyle w:val="0"/>
        <w:ind w:left="259" w:hanging="259" w:hangingChars="100"/>
        <w:rPr>
          <w:rFonts w:hint="eastAsia"/>
        </w:rPr>
      </w:pPr>
      <w:r>
        <w:rPr>
          <w:rFonts w:hint="eastAsia"/>
        </w:rPr>
        <w:t>第</w:t>
      </w:r>
      <w:r>
        <w:rPr>
          <w:rFonts w:hint="eastAsia"/>
        </w:rPr>
        <w:t>55</w:t>
      </w:r>
      <w:r>
        <w:rPr>
          <w:rFonts w:hint="eastAsia"/>
        </w:rPr>
        <w:t>条の２　この契約に関し、受注者（共同企業体の場合にあっては、その構成員）が、第</w:t>
      </w:r>
      <w:r>
        <w:rPr>
          <w:rFonts w:hint="eastAsia"/>
        </w:rPr>
        <w:t>49</w:t>
      </w:r>
      <w:r>
        <w:rPr>
          <w:rFonts w:hint="eastAsia"/>
        </w:rPr>
        <w:t>条の２各号のいずれかに該当したときは、発注者がこの契約を解除するか否かを問わず、受注者は、発注者の請求に基づき、この契約の契約金額（この契約締結後、契約金額の変更があった場合には、変更後の契約金額）の</w:t>
      </w:r>
      <w:r>
        <w:rPr>
          <w:rFonts w:hint="eastAsia"/>
        </w:rPr>
        <w:t>10</w:t>
      </w:r>
      <w:r>
        <w:rPr>
          <w:rFonts w:hint="eastAsia"/>
        </w:rPr>
        <w:t>分の２に相当する額を賠償金として発注者の指定する期間内に支払わなければならない。</w:t>
      </w:r>
    </w:p>
    <w:p>
      <w:pPr>
        <w:pStyle w:val="0"/>
        <w:ind w:left="259" w:hanging="259" w:hangingChars="100"/>
        <w:rPr>
          <w:rFonts w:hint="eastAsia"/>
        </w:rPr>
      </w:pPr>
      <w:r>
        <w:rPr>
          <w:rFonts w:hint="eastAsia"/>
        </w:rPr>
        <w:t>２　前項の規定は、発注者に生じた損害額が前項の規定する損害額を超える場合は、発注者がその超過分について賠償を請求することを妨げるものではない。</w:t>
      </w:r>
    </w:p>
    <w:p>
      <w:pPr>
        <w:pStyle w:val="0"/>
        <w:ind w:left="259" w:hanging="259" w:hangingChars="100"/>
        <w:rPr>
          <w:rFonts w:hint="eastAsia"/>
        </w:rPr>
      </w:pPr>
      <w:r>
        <w:rPr>
          <w:rFonts w:hint="eastAsia"/>
        </w:rPr>
        <w:t>３　受注者が前二項の賠償金を発注者の指定する期間内に支払わないときは、受注者は、当該期間を経過した日から支払いをする日までの日数に応じ、契約日における支払遅延防止等法第８条第１項の規定により財務大臣が決定する率を乗じて計算した額の遅延利息を発注者に支払わなければならない。</w:t>
      </w:r>
    </w:p>
    <w:p>
      <w:pPr>
        <w:pStyle w:val="0"/>
        <w:ind w:left="259" w:hanging="259" w:hangingChars="100"/>
        <w:rPr>
          <w:rFonts w:hint="eastAsia"/>
        </w:rPr>
      </w:pPr>
    </w:p>
    <w:p>
      <w:pPr>
        <w:pStyle w:val="0"/>
        <w:rPr>
          <w:rFonts w:hint="eastAsia"/>
        </w:rPr>
      </w:pPr>
      <w:r>
        <w:rPr>
          <w:rFonts w:hint="eastAsia"/>
        </w:rPr>
        <w:t>（受注者の損害賠償請求等）</w:t>
      </w:r>
    </w:p>
    <w:p>
      <w:pPr>
        <w:pStyle w:val="0"/>
        <w:ind w:left="259" w:hanging="259" w:hangingChars="100"/>
        <w:rPr>
          <w:rFonts w:hint="eastAsia"/>
        </w:rPr>
      </w:pPr>
      <w:r>
        <w:rPr>
          <w:rFonts w:hint="eastAsia"/>
        </w:rPr>
        <w:t>第</w:t>
      </w:r>
      <w:r>
        <w:rPr>
          <w:rFonts w:hint="eastAsia"/>
        </w:rPr>
        <w:t>56</w:t>
      </w:r>
      <w:r>
        <w:rPr>
          <w:rFonts w:hint="eastAsia"/>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pPr>
        <w:pStyle w:val="0"/>
        <w:ind w:firstLine="259" w:firstLineChars="100"/>
        <w:rPr>
          <w:rFonts w:hint="eastAsia"/>
        </w:rPr>
      </w:pPr>
      <w:r>
        <w:rPr>
          <w:rFonts w:hint="eastAsia"/>
        </w:rPr>
        <w:t>⑴　第</w:t>
      </w:r>
      <w:r>
        <w:rPr>
          <w:rFonts w:hint="eastAsia"/>
        </w:rPr>
        <w:t>51</w:t>
      </w:r>
      <w:r>
        <w:rPr>
          <w:rFonts w:hint="eastAsia"/>
        </w:rPr>
        <w:t>条又は第</w:t>
      </w:r>
      <w:r>
        <w:rPr>
          <w:rFonts w:hint="eastAsia"/>
        </w:rPr>
        <w:t>52</w:t>
      </w:r>
      <w:r>
        <w:rPr>
          <w:rFonts w:hint="eastAsia"/>
        </w:rPr>
        <w:t>条の規定によりこの契約が解除されたとき。</w:t>
      </w:r>
    </w:p>
    <w:p>
      <w:pPr>
        <w:pStyle w:val="0"/>
        <w:ind w:left="518" w:leftChars="100" w:hanging="259" w:hangingChars="100"/>
        <w:rPr>
          <w:rFonts w:hint="eastAsia"/>
        </w:rPr>
      </w:pPr>
      <w:r>
        <w:rPr>
          <w:rFonts w:hint="eastAsia"/>
        </w:rPr>
        <w:t>⑵　前号に掲げる場合のほか、債務の本旨に従った履行をしないとき又は債務の履行が不能であるとき。</w:t>
      </w:r>
    </w:p>
    <w:p>
      <w:pPr>
        <w:pStyle w:val="0"/>
        <w:ind w:left="259" w:hanging="259" w:hangingChars="100"/>
        <w:rPr>
          <w:rFonts w:hint="eastAsia"/>
        </w:rPr>
      </w:pPr>
      <w:r>
        <w:rPr>
          <w:rFonts w:hint="eastAsia"/>
        </w:rPr>
        <w:t>２　第</w:t>
      </w:r>
      <w:r>
        <w:rPr>
          <w:rFonts w:hint="eastAsia"/>
        </w:rPr>
        <w:t>33</w:t>
      </w:r>
      <w:r>
        <w:rPr>
          <w:rFonts w:hint="eastAsia"/>
        </w:rPr>
        <w:t>条第２項（第</w:t>
      </w:r>
      <w:r>
        <w:rPr>
          <w:rFonts w:hint="eastAsia"/>
        </w:rPr>
        <w:t>39</w:t>
      </w:r>
      <w:r>
        <w:rPr>
          <w:rFonts w:hint="eastAsia"/>
        </w:rPr>
        <w:t>条において準用する場合を含む。）の規定による契約金額の支払いが遅れた場合においては、受注者は、未受領金額につき、遅延日数に応じ、支払遅延防止等法第８条第１項の規定により財務大臣が決定する率を乗じて計算した額を発注者に請求することができる。</w:t>
      </w:r>
    </w:p>
    <w:p>
      <w:pPr>
        <w:pStyle w:val="0"/>
        <w:rPr>
          <w:rFonts w:hint="eastAsia"/>
        </w:rPr>
      </w:pPr>
    </w:p>
    <w:p>
      <w:pPr>
        <w:pStyle w:val="0"/>
        <w:rPr>
          <w:rFonts w:hint="eastAsia"/>
        </w:rPr>
      </w:pPr>
      <w:r>
        <w:rPr>
          <w:rFonts w:hint="eastAsia"/>
        </w:rPr>
        <w:t>（契約不適合責任期間等）</w:t>
      </w:r>
      <w:r>
        <w:rPr>
          <w:rFonts w:hint="eastAsia"/>
        </w:rPr>
        <w:t xml:space="preserve"> </w:t>
      </w:r>
    </w:p>
    <w:p>
      <w:pPr>
        <w:pStyle w:val="0"/>
        <w:ind w:left="259" w:hanging="259" w:hangingChars="100"/>
        <w:rPr>
          <w:rFonts w:hint="eastAsia"/>
        </w:rPr>
      </w:pPr>
      <w:r>
        <w:rPr>
          <w:rFonts w:hint="eastAsia"/>
        </w:rPr>
        <w:t>第</w:t>
      </w:r>
      <w:r>
        <w:rPr>
          <w:rFonts w:hint="eastAsia"/>
        </w:rPr>
        <w:t>57</w:t>
      </w:r>
      <w:r>
        <w:rPr>
          <w:rFonts w:hint="eastAsia"/>
        </w:rPr>
        <w:t>条　発注者は、引き渡された工事目的物に関し、第</w:t>
      </w:r>
      <w:r>
        <w:rPr>
          <w:rFonts w:hint="eastAsia"/>
        </w:rPr>
        <w:t>32</w:t>
      </w:r>
      <w:r>
        <w:rPr>
          <w:rFonts w:hint="eastAsia"/>
        </w:rPr>
        <w:t>条第４項又は第５項（第</w:t>
      </w:r>
      <w:r>
        <w:rPr>
          <w:rFonts w:hint="eastAsia"/>
        </w:rPr>
        <w:t>39</w:t>
      </w:r>
      <w:r>
        <w:rPr>
          <w:rFonts w:hint="eastAsia"/>
        </w:rPr>
        <w:t>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pPr>
        <w:pStyle w:val="0"/>
        <w:ind w:left="259" w:hanging="259" w:hangingChars="100"/>
        <w:rPr>
          <w:rFonts w:hint="eastAsia"/>
        </w:rPr>
      </w:pPr>
      <w:r>
        <w:rPr>
          <w:rFonts w:hint="eastAsia"/>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pPr>
        <w:pStyle w:val="0"/>
        <w:ind w:left="259" w:hanging="259" w:hangingChars="100"/>
        <w:rPr>
          <w:rFonts w:hint="eastAsia"/>
        </w:rPr>
      </w:pPr>
      <w:r>
        <w:rPr>
          <w:rFonts w:hint="eastAsia"/>
        </w:rPr>
        <w:t>３　前２項の請求等は、具体的な契約不適合の内容、請求する損害額の算定の根拠等当該請求等の根拠を示して、受注者の契約不適合責任を問う意思を明確に告げることで行う。</w:t>
      </w:r>
    </w:p>
    <w:p>
      <w:pPr>
        <w:pStyle w:val="0"/>
        <w:ind w:left="259" w:hanging="259" w:hangingChars="100"/>
        <w:rPr>
          <w:rFonts w:hint="eastAsia"/>
        </w:rPr>
      </w:pPr>
      <w:r>
        <w:rPr>
          <w:rFonts w:hint="eastAsia"/>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pPr>
        <w:pStyle w:val="0"/>
        <w:ind w:left="259" w:hanging="259" w:hangingChars="100"/>
        <w:rPr>
          <w:rFonts w:hint="eastAsia"/>
        </w:rPr>
      </w:pPr>
      <w:r>
        <w:rPr>
          <w:rFonts w:hint="eastAsia"/>
        </w:rPr>
        <w:t>５　発注者は、第１項又は第２項の請求等を行ったときは、当該請求等の根拠となる契約不適合に関し、民法の消滅時効の範囲で、当該請求等以外に必要と認められる請求等をすることができる。</w:t>
      </w:r>
    </w:p>
    <w:p>
      <w:pPr>
        <w:pStyle w:val="0"/>
        <w:ind w:left="259" w:hanging="259" w:hangingChars="100"/>
        <w:rPr>
          <w:rFonts w:hint="eastAsia"/>
        </w:rPr>
      </w:pPr>
      <w:r>
        <w:rPr>
          <w:rFonts w:hint="eastAsia"/>
        </w:rPr>
        <w:t>６　前各項の規定は、契約不適合が受注者の故意又は重過失により生じたものであるときには適用せず、契約不適合に関する受注者の責任については、民法の定めるところによる。</w:t>
      </w:r>
    </w:p>
    <w:p>
      <w:pPr>
        <w:pStyle w:val="0"/>
        <w:rPr>
          <w:rFonts w:hint="eastAsia"/>
        </w:rPr>
      </w:pPr>
      <w:r>
        <w:rPr>
          <w:rFonts w:hint="eastAsia"/>
        </w:rPr>
        <w:t>７　民法第</w:t>
      </w:r>
      <w:r>
        <w:rPr>
          <w:rFonts w:hint="eastAsia"/>
        </w:rPr>
        <w:t>637</w:t>
      </w:r>
      <w:r>
        <w:rPr>
          <w:rFonts w:hint="eastAsia"/>
        </w:rPr>
        <w:t>条第１項の規定は、契約不適合責任期間については適用しない。</w:t>
      </w:r>
    </w:p>
    <w:p>
      <w:pPr>
        <w:pStyle w:val="0"/>
        <w:ind w:left="259" w:hanging="259" w:hangingChars="100"/>
        <w:rPr>
          <w:rFonts w:hint="eastAsia"/>
        </w:rPr>
      </w:pPr>
      <w:r>
        <w:rPr>
          <w:rFonts w:hint="eastAsia"/>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pPr>
        <w:pStyle w:val="0"/>
        <w:ind w:left="259" w:hanging="259" w:hangingChars="100"/>
        <w:rPr>
          <w:rFonts w:hint="eastAsia"/>
        </w:rPr>
      </w:pPr>
      <w:r>
        <w:rPr>
          <w:rFonts w:hint="eastAsia"/>
        </w:rPr>
        <w:t>９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pPr>
        <w:pStyle w:val="0"/>
        <w:ind w:left="259" w:hanging="259" w:hangingChars="100"/>
        <w:rPr>
          <w:rFonts w:hint="eastAsia"/>
        </w:rPr>
      </w:pPr>
    </w:p>
    <w:p>
      <w:pPr>
        <w:pStyle w:val="0"/>
        <w:rPr>
          <w:rFonts w:hint="eastAsia"/>
        </w:rPr>
      </w:pPr>
      <w:r>
        <w:rPr>
          <w:rFonts w:hint="eastAsia"/>
        </w:rPr>
        <w:t>（火災保険等）</w:t>
      </w:r>
    </w:p>
    <w:p>
      <w:pPr>
        <w:pStyle w:val="0"/>
        <w:ind w:left="259" w:hanging="259" w:hangingChars="100"/>
        <w:rPr>
          <w:rFonts w:hint="eastAsia"/>
        </w:rPr>
      </w:pPr>
      <w:r>
        <w:rPr>
          <w:rFonts w:hint="eastAsia"/>
        </w:rPr>
        <w:t>第</w:t>
      </w:r>
      <w:r>
        <w:rPr>
          <w:rFonts w:hint="eastAsia"/>
        </w:rPr>
        <w:t>58</w:t>
      </w:r>
      <w:r>
        <w:rPr>
          <w:rFonts w:hint="eastAsia"/>
        </w:rPr>
        <w:t>条　受注者は、工事目的物及び工事材料（支給材料を含む。以下この条において同じ。）等を要求水準書等に定めるところにより火災保険、建設工事保険その他の保険（これに準ずるものを含む。以下この条において同じ。）に付さなければならない。</w:t>
      </w:r>
    </w:p>
    <w:p>
      <w:pPr>
        <w:pStyle w:val="0"/>
        <w:ind w:left="259" w:hanging="259" w:hangingChars="100"/>
        <w:rPr>
          <w:rFonts w:hint="eastAsia"/>
        </w:rPr>
      </w:pPr>
      <w:r>
        <w:rPr>
          <w:rFonts w:hint="eastAsia"/>
        </w:rPr>
        <w:t>２　受注者は、前項の規定により保険契約を締結したときは、その証券又はこれに代わるものを直ちに発注者に提示しなければならない。</w:t>
      </w:r>
    </w:p>
    <w:p>
      <w:pPr>
        <w:pStyle w:val="0"/>
        <w:ind w:left="259" w:hanging="259" w:hangingChars="100"/>
        <w:rPr>
          <w:rFonts w:hint="eastAsia"/>
        </w:rPr>
      </w:pPr>
      <w:r>
        <w:rPr>
          <w:rFonts w:hint="eastAsia"/>
        </w:rPr>
        <w:t>３　受注者は、工事目的物及び工事材料等を第１項の規定による保険以外の保険に付したときは、直ちにその旨を発注者に通知しなければならない。</w:t>
      </w:r>
    </w:p>
    <w:p>
      <w:pPr>
        <w:pStyle w:val="0"/>
        <w:rPr>
          <w:rFonts w:hint="eastAsia"/>
        </w:rPr>
      </w:pPr>
    </w:p>
    <w:p>
      <w:pPr>
        <w:pStyle w:val="0"/>
        <w:rPr>
          <w:rFonts w:hint="eastAsia"/>
        </w:rPr>
      </w:pPr>
      <w:r>
        <w:rPr>
          <w:rFonts w:hint="eastAsia"/>
        </w:rPr>
        <w:t>（あっせん又は調停）</w:t>
      </w:r>
    </w:p>
    <w:p>
      <w:pPr>
        <w:pStyle w:val="0"/>
        <w:ind w:left="259" w:hanging="259" w:hangingChars="100"/>
        <w:rPr>
          <w:rFonts w:hint="eastAsia"/>
        </w:rPr>
      </w:pPr>
      <w:r>
        <w:rPr>
          <w:rFonts w:hint="eastAsia"/>
        </w:rPr>
        <w:t>第</w:t>
      </w:r>
      <w:r>
        <w:rPr>
          <w:rFonts w:hint="eastAsia"/>
        </w:rPr>
        <w:t>59</w:t>
      </w:r>
      <w:r>
        <w:rPr>
          <w:rFonts w:hint="eastAsia"/>
        </w:rPr>
        <w:t>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建設工事紛争審査会で発注者と受注者とが協議して管轄審査会と定めるもの（以下「審査会」という。）のあっせん又は調停によりその解決を図るものとする。</w:t>
      </w:r>
    </w:p>
    <w:p>
      <w:pPr>
        <w:pStyle w:val="0"/>
        <w:ind w:left="259" w:hanging="259" w:hangingChars="100"/>
        <w:rPr>
          <w:rFonts w:hint="eastAsia"/>
        </w:rPr>
      </w:pPr>
      <w:r>
        <w:rPr>
          <w:rFonts w:hint="eastAsia"/>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員の職務の執行に関する紛争については、第</w:t>
      </w:r>
      <w:r>
        <w:rPr>
          <w:rFonts w:hint="eastAsia"/>
        </w:rPr>
        <w:t>12</w:t>
      </w:r>
      <w:r>
        <w:rPr>
          <w:rFonts w:hint="eastAsia"/>
        </w:rPr>
        <w:t>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pPr>
        <w:pStyle w:val="0"/>
        <w:rPr>
          <w:rFonts w:hint="eastAsia"/>
        </w:rPr>
      </w:pPr>
    </w:p>
    <w:p>
      <w:pPr>
        <w:pStyle w:val="0"/>
        <w:rPr>
          <w:rFonts w:hint="eastAsia"/>
        </w:rPr>
      </w:pPr>
      <w:r>
        <w:rPr>
          <w:rFonts w:hint="eastAsia"/>
        </w:rPr>
        <w:t>（仲裁）</w:t>
      </w:r>
    </w:p>
    <w:p>
      <w:pPr>
        <w:pStyle w:val="0"/>
        <w:ind w:left="259" w:hanging="259" w:hangingChars="100"/>
        <w:rPr>
          <w:rFonts w:hint="eastAsia"/>
        </w:rPr>
      </w:pPr>
      <w:r>
        <w:rPr>
          <w:rFonts w:hint="eastAsia"/>
        </w:rPr>
        <w:t>第</w:t>
      </w:r>
      <w:r>
        <w:rPr>
          <w:rFonts w:hint="eastAsia"/>
        </w:rPr>
        <w:t>60</w:t>
      </w:r>
      <w:r>
        <w:rPr>
          <w:rFonts w:hint="eastAsia"/>
        </w:rPr>
        <w:t>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pPr>
        <w:pStyle w:val="0"/>
        <w:ind w:left="259" w:hanging="259" w:hangingChars="100"/>
        <w:rPr>
          <w:rFonts w:hint="eastAsia"/>
        </w:rPr>
      </w:pPr>
    </w:p>
    <w:p>
      <w:pPr>
        <w:pStyle w:val="0"/>
        <w:rPr>
          <w:rFonts w:hint="eastAsia"/>
        </w:rPr>
      </w:pPr>
      <w:r>
        <w:rPr>
          <w:rFonts w:hint="eastAsia"/>
        </w:rPr>
        <w:t>（情報通信の技術を利用する方法）</w:t>
      </w:r>
    </w:p>
    <w:p>
      <w:pPr>
        <w:pStyle w:val="0"/>
        <w:ind w:left="259" w:hanging="259" w:hangingChars="100"/>
        <w:rPr>
          <w:rFonts w:hint="eastAsia"/>
        </w:rPr>
      </w:pPr>
      <w:r>
        <w:rPr>
          <w:rFonts w:hint="eastAsia"/>
        </w:rPr>
        <w:t>第</w:t>
      </w:r>
      <w:r>
        <w:rPr>
          <w:rFonts w:hint="eastAsia"/>
        </w:rPr>
        <w:t>61</w:t>
      </w:r>
      <w:r>
        <w:rPr>
          <w:rFonts w:hint="eastAsia"/>
        </w:rPr>
        <w:t>条　この契約書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pPr>
        <w:pStyle w:val="0"/>
        <w:rPr>
          <w:rFonts w:hint="eastAsia"/>
        </w:rPr>
      </w:pPr>
    </w:p>
    <w:p>
      <w:pPr>
        <w:pStyle w:val="0"/>
        <w:rPr>
          <w:rFonts w:hint="eastAsia"/>
        </w:rPr>
      </w:pPr>
      <w:r>
        <w:rPr>
          <w:rFonts w:hint="eastAsia"/>
        </w:rPr>
        <w:t>（補則）</w:t>
      </w:r>
    </w:p>
    <w:p>
      <w:pPr>
        <w:pStyle w:val="0"/>
        <w:rPr>
          <w:rFonts w:hint="eastAsia"/>
        </w:rPr>
      </w:pPr>
      <w:r>
        <w:rPr>
          <w:rFonts w:hint="eastAsia"/>
        </w:rPr>
        <w:t>第</w:t>
      </w:r>
      <w:r>
        <w:rPr>
          <w:rFonts w:hint="eastAsia"/>
        </w:rPr>
        <w:t>62</w:t>
      </w:r>
      <w:r>
        <w:rPr>
          <w:rFonts w:hint="eastAsia"/>
        </w:rPr>
        <w:t>条　この契約書に定めのない事項については、必要に応じて発注者と受注者とが協議して定める。</w:t>
      </w:r>
    </w:p>
    <w:p>
      <w:pPr>
        <w:rPr>
          <w:rFonts w:hint="eastAsia"/>
        </w:rPr>
        <w:sectPr>
          <w:pgSz w:w="11906" w:h="16838"/>
          <w:pgMar w:top="1701" w:right="1417" w:bottom="1701" w:left="1417" w:header="851" w:footer="567" w:gutter="0"/>
          <w:cols w:space="720"/>
          <w:textDirection w:val="lrTb"/>
          <w:docGrid w:type="linesAndChars" w:linePitch="383" w:charSpace="3891"/>
        </w:sectPr>
      </w:pPr>
    </w:p>
    <w:p>
      <w:pPr>
        <w:pStyle w:val="0"/>
        <w:ind w:firstLine="777" w:firstLineChars="300"/>
        <w:jc w:val="right"/>
        <w:rPr>
          <w:rFonts w:hint="eastAsia"/>
        </w:rPr>
      </w:pPr>
      <w:r>
        <w:rPr>
          <w:rFonts w:hint="eastAsia"/>
        </w:rPr>
        <w:t>別紙１</w:t>
      </w:r>
    </w:p>
    <w:p>
      <w:pPr>
        <w:pStyle w:val="0"/>
        <w:ind w:leftChars="0" w:firstLine="0" w:firstLineChars="0"/>
        <w:jc w:val="center"/>
        <w:rPr>
          <w:rFonts w:hint="eastAsia"/>
        </w:rPr>
      </w:pPr>
      <w:r>
        <w:rPr>
          <w:rFonts w:hint="eastAsia"/>
        </w:rPr>
        <w:t>建築士法第</w:t>
      </w:r>
      <w:r>
        <w:rPr>
          <w:rFonts w:hint="eastAsia"/>
        </w:rPr>
        <w:t>22</w:t>
      </w:r>
      <w:bookmarkStart w:id="0" w:name="_GoBack"/>
      <w:bookmarkEnd w:id="0"/>
      <w:r>
        <w:rPr>
          <w:rFonts w:hint="eastAsia"/>
        </w:rPr>
        <w:t>条の３の３に定める記載事項</w:t>
      </w:r>
    </w:p>
    <w:p>
      <w:pPr>
        <w:pStyle w:val="0"/>
        <w:ind w:firstLine="777" w:firstLineChars="300"/>
        <w:rPr>
          <w:rFonts w:hint="eastAsia"/>
        </w:rPr>
      </w:pPr>
    </w:p>
    <w:p>
      <w:pPr>
        <w:pStyle w:val="0"/>
        <w:rPr>
          <w:rFonts w:hint="eastAsia"/>
          <w:u w:val="single" w:color="auto"/>
        </w:rPr>
      </w:pPr>
      <w:r>
        <w:rPr>
          <w:rFonts w:hint="eastAsia"/>
        </w:rPr>
        <w:t>件　名</w:t>
      </w:r>
      <w:r>
        <w:rPr>
          <w:rFonts w:hint="eastAsia"/>
          <w:u w:val="single" w:color="auto"/>
        </w:rPr>
        <w:t>　　　　　　　　　　　　　　　　　　　　　　　　　</w:t>
      </w:r>
    </w:p>
    <w:p>
      <w:pPr>
        <w:pStyle w:val="0"/>
        <w:rPr>
          <w:rFonts w:hint="eastAsia"/>
        </w:rPr>
      </w:pPr>
      <w:r>
        <w:rPr>
          <w:rFonts w:hint="eastAsia"/>
        </w:rPr>
        <w:t>この書面での契約書とは、約款および要求水準書を含むものとする。</w:t>
      </w:r>
    </w:p>
    <w:tbl>
      <w:tblPr>
        <w:tblStyle w:val="18"/>
        <w:tblW w:w="0" w:type="auto"/>
        <w:tblInd w:w="0" w:type="dxa"/>
        <w:tblLayout w:type="fixed"/>
        <w:tblLook w:firstRow="1" w:lastRow="0" w:firstColumn="1" w:lastColumn="0" w:noHBand="0" w:noVBand="1" w:val="04A0"/>
      </w:tblPr>
      <w:tblGrid>
        <w:gridCol w:w="6703"/>
        <w:gridCol w:w="2369"/>
      </w:tblGrid>
      <w:tr>
        <w:trPr/>
        <w:tc>
          <w:tcPr>
            <w:tcW w:w="6703" w:type="dxa"/>
            <w:vAlign w:val="top"/>
          </w:tcPr>
          <w:p>
            <w:pPr>
              <w:pStyle w:val="0"/>
              <w:rPr>
                <w:rFonts w:hint="eastAsia"/>
                <w:sz w:val="21"/>
              </w:rPr>
            </w:pPr>
            <w:r>
              <w:rPr>
                <w:rFonts w:hint="eastAsia"/>
                <w:sz w:val="21"/>
              </w:rPr>
              <w:t>１　対象となる建築物の概要</w:t>
            </w:r>
          </w:p>
        </w:tc>
        <w:tc>
          <w:tcPr>
            <w:tcW w:w="2369" w:type="dxa"/>
            <w:vAlign w:val="top"/>
          </w:tcPr>
          <w:p>
            <w:pPr>
              <w:pStyle w:val="0"/>
              <w:rPr>
                <w:rFonts w:hint="eastAsia"/>
                <w:sz w:val="21"/>
              </w:rPr>
            </w:pPr>
            <w:r>
              <w:rPr>
                <w:rFonts w:hint="eastAsia"/>
                <w:sz w:val="21"/>
              </w:rPr>
              <w:t>契約書のとおり</w:t>
            </w:r>
          </w:p>
        </w:tc>
      </w:tr>
      <w:tr>
        <w:trPr/>
        <w:tc>
          <w:tcPr>
            <w:tcW w:w="6703" w:type="dxa"/>
            <w:vAlign w:val="top"/>
          </w:tcPr>
          <w:p>
            <w:pPr>
              <w:pStyle w:val="0"/>
              <w:rPr>
                <w:rFonts w:hint="eastAsia"/>
                <w:sz w:val="21"/>
              </w:rPr>
            </w:pPr>
            <w:r>
              <w:rPr>
                <w:rFonts w:hint="eastAsia"/>
                <w:sz w:val="21"/>
              </w:rPr>
              <w:t>２　業務の種類、内容及び方法</w:t>
            </w:r>
          </w:p>
        </w:tc>
        <w:tc>
          <w:tcPr>
            <w:tcW w:w="2369" w:type="dxa"/>
            <w:vAlign w:val="top"/>
          </w:tcPr>
          <w:p>
            <w:pPr>
              <w:pStyle w:val="0"/>
              <w:rPr>
                <w:rFonts w:hint="eastAsia"/>
                <w:sz w:val="21"/>
              </w:rPr>
            </w:pPr>
            <w:r>
              <w:rPr>
                <w:rFonts w:hint="eastAsia"/>
                <w:sz w:val="21"/>
              </w:rPr>
              <w:t>契約書のとおり</w:t>
            </w:r>
          </w:p>
        </w:tc>
      </w:tr>
      <w:tr>
        <w:trPr/>
        <w:tc>
          <w:tcPr>
            <w:tcW w:w="6703" w:type="dxa"/>
            <w:vAlign w:val="top"/>
          </w:tcPr>
          <w:p>
            <w:pPr>
              <w:pStyle w:val="0"/>
              <w:rPr>
                <w:rFonts w:hint="eastAsia"/>
                <w:sz w:val="21"/>
              </w:rPr>
            </w:pPr>
            <w:r>
              <w:rPr>
                <w:rFonts w:hint="eastAsia"/>
                <w:sz w:val="21"/>
              </w:rPr>
              <w:t>３　設計又は工事監理の実施時期</w:t>
            </w:r>
          </w:p>
        </w:tc>
        <w:tc>
          <w:tcPr>
            <w:tcW w:w="2369" w:type="dxa"/>
            <w:vAlign w:val="top"/>
          </w:tcPr>
          <w:p>
            <w:pPr>
              <w:pStyle w:val="0"/>
              <w:rPr>
                <w:rFonts w:hint="eastAsia"/>
                <w:sz w:val="21"/>
              </w:rPr>
            </w:pPr>
            <w:r>
              <w:rPr>
                <w:rFonts w:hint="eastAsia"/>
                <w:sz w:val="21"/>
              </w:rPr>
              <w:t>契約書のとおり</w:t>
            </w:r>
          </w:p>
        </w:tc>
      </w:tr>
      <w:tr>
        <w:trPr/>
        <w:tc>
          <w:tcPr>
            <w:tcW w:w="6703" w:type="dxa"/>
            <w:vAlign w:val="top"/>
          </w:tcPr>
          <w:p>
            <w:pPr>
              <w:pStyle w:val="0"/>
              <w:rPr>
                <w:rFonts w:hint="eastAsia"/>
                <w:sz w:val="21"/>
              </w:rPr>
            </w:pPr>
            <w:r>
              <w:rPr>
                <w:rFonts w:hint="eastAsia"/>
                <w:sz w:val="21"/>
              </w:rPr>
              <w:t>４　契約金額及び字払い時期</w:t>
            </w:r>
          </w:p>
        </w:tc>
        <w:tc>
          <w:tcPr>
            <w:tcW w:w="2369" w:type="dxa"/>
            <w:vAlign w:val="top"/>
          </w:tcPr>
          <w:p>
            <w:pPr>
              <w:pStyle w:val="0"/>
              <w:rPr>
                <w:rFonts w:hint="eastAsia"/>
                <w:sz w:val="21"/>
              </w:rPr>
            </w:pPr>
            <w:r>
              <w:rPr>
                <w:rFonts w:hint="eastAsia"/>
                <w:sz w:val="21"/>
              </w:rPr>
              <w:t>契約書のとおり</w:t>
            </w:r>
          </w:p>
        </w:tc>
      </w:tr>
      <w:tr>
        <w:trPr/>
        <w:tc>
          <w:tcPr>
            <w:tcW w:w="6703" w:type="dxa"/>
            <w:vAlign w:val="top"/>
          </w:tcPr>
          <w:p>
            <w:pPr>
              <w:pStyle w:val="0"/>
              <w:rPr>
                <w:rFonts w:hint="eastAsia"/>
                <w:sz w:val="21"/>
              </w:rPr>
            </w:pPr>
            <w:r>
              <w:rPr>
                <w:rFonts w:hint="eastAsia"/>
                <w:sz w:val="21"/>
              </w:rPr>
              <w:t>５　契約解除に関する事項</w:t>
            </w:r>
          </w:p>
        </w:tc>
        <w:tc>
          <w:tcPr>
            <w:tcW w:w="2369" w:type="dxa"/>
            <w:vAlign w:val="top"/>
          </w:tcPr>
          <w:p>
            <w:pPr>
              <w:pStyle w:val="0"/>
              <w:rPr>
                <w:rFonts w:hint="eastAsia"/>
                <w:sz w:val="21"/>
              </w:rPr>
            </w:pPr>
            <w:r>
              <w:rPr>
                <w:rFonts w:hint="eastAsia"/>
                <w:sz w:val="21"/>
              </w:rPr>
              <w:t>契約書のとおり</w:t>
            </w:r>
          </w:p>
        </w:tc>
      </w:tr>
      <w:tr>
        <w:trPr/>
        <w:tc>
          <w:tcPr>
            <w:tcW w:w="6703" w:type="dxa"/>
            <w:vAlign w:val="top"/>
          </w:tcPr>
          <w:p>
            <w:pPr>
              <w:pStyle w:val="0"/>
              <w:rPr>
                <w:rFonts w:hint="eastAsia"/>
                <w:sz w:val="21"/>
              </w:rPr>
            </w:pPr>
            <w:r>
              <w:rPr>
                <w:rFonts w:hint="eastAsia"/>
                <w:sz w:val="21"/>
              </w:rPr>
              <w:t>６　（設計業務の場合）</w:t>
            </w:r>
          </w:p>
          <w:p>
            <w:pPr>
              <w:pStyle w:val="0"/>
              <w:ind w:left="0" w:leftChars="0" w:firstLine="1036" w:firstLineChars="400"/>
              <w:rPr>
                <w:rFonts w:hint="eastAsia"/>
                <w:sz w:val="21"/>
              </w:rPr>
            </w:pPr>
            <w:r>
              <w:rPr>
                <w:rFonts w:hint="eastAsia"/>
                <w:sz w:val="21"/>
              </w:rPr>
              <w:t>作成する図書の種類</w:t>
            </w:r>
          </w:p>
          <w:p>
            <w:pPr>
              <w:pStyle w:val="0"/>
              <w:rPr>
                <w:rFonts w:hint="eastAsia"/>
                <w:sz w:val="21"/>
              </w:rPr>
            </w:pPr>
            <w:r>
              <w:rPr>
                <w:rFonts w:hint="eastAsia"/>
                <w:sz w:val="21"/>
              </w:rPr>
              <w:t>　　（工事監理業務の場合）</w:t>
            </w:r>
          </w:p>
          <w:p>
            <w:pPr>
              <w:pStyle w:val="0"/>
              <w:ind w:firstLine="1036" w:firstLineChars="400"/>
              <w:rPr>
                <w:rFonts w:hint="eastAsia"/>
                <w:sz w:val="21"/>
              </w:rPr>
            </w:pPr>
            <w:r>
              <w:rPr>
                <w:rFonts w:hint="eastAsia"/>
                <w:sz w:val="21"/>
              </w:rPr>
              <w:t>工事と設計図書との照合の方法及び工事監理の</w:t>
            </w:r>
          </w:p>
          <w:p>
            <w:pPr>
              <w:pStyle w:val="0"/>
              <w:ind w:firstLine="1036" w:firstLineChars="400"/>
              <w:rPr>
                <w:rFonts w:hint="eastAsia"/>
                <w:sz w:val="21"/>
              </w:rPr>
            </w:pPr>
            <w:r>
              <w:rPr>
                <w:rFonts w:hint="eastAsia"/>
                <w:sz w:val="21"/>
              </w:rPr>
              <w:t>実施状況に関する報告方法</w:t>
            </w:r>
          </w:p>
        </w:tc>
        <w:tc>
          <w:tcPr>
            <w:tcW w:w="2369" w:type="dxa"/>
            <w:vAlign w:val="top"/>
          </w:tcPr>
          <w:p>
            <w:pPr>
              <w:pStyle w:val="0"/>
              <w:rPr>
                <w:rFonts w:hint="eastAsia"/>
                <w:sz w:val="21"/>
              </w:rPr>
            </w:pPr>
            <w:r>
              <w:rPr>
                <w:rFonts w:hint="eastAsia"/>
                <w:sz w:val="21"/>
              </w:rPr>
              <w:t>契約書のとおり</w:t>
            </w:r>
          </w:p>
        </w:tc>
      </w:tr>
    </w:tbl>
    <w:p>
      <w:pPr>
        <w:pStyle w:val="0"/>
        <w:rPr>
          <w:rFonts w:hint="eastAsia"/>
        </w:rPr>
      </w:pPr>
    </w:p>
    <w:tbl>
      <w:tblPr>
        <w:tblStyle w:val="18"/>
        <w:tblW w:w="0" w:type="auto"/>
        <w:tblInd w:w="0" w:type="dxa"/>
        <w:tblLayout w:type="fixed"/>
        <w:tblLook w:firstRow="1" w:lastRow="0" w:firstColumn="1" w:lastColumn="0" w:noHBand="0" w:noVBand="1" w:val="04A0"/>
      </w:tblPr>
      <w:tblGrid>
        <w:gridCol w:w="9072"/>
      </w:tblGrid>
      <w:tr>
        <w:trPr/>
        <w:tc>
          <w:tcPr>
            <w:tcW w:w="9072" w:type="dxa"/>
            <w:vAlign w:val="top"/>
          </w:tcPr>
          <w:p>
            <w:pPr>
              <w:pStyle w:val="0"/>
              <w:rPr>
                <w:rFonts w:hint="eastAsia"/>
                <w:sz w:val="21"/>
              </w:rPr>
            </w:pPr>
            <w:r>
              <w:rPr>
                <w:rFonts w:hint="eastAsia"/>
                <w:sz w:val="21"/>
              </w:rPr>
              <w:t>７　設計・工事監理に従事することとなる建築士・建築設備士</w:t>
            </w:r>
            <w:r>
              <w:rPr>
                <w:rFonts w:hint="eastAsia"/>
                <w:sz w:val="21"/>
              </w:rPr>
              <w:t xml:space="preserve"> </w:t>
            </w:r>
          </w:p>
        </w:tc>
      </w:tr>
      <w:tr>
        <w:trPr/>
        <w:tc>
          <w:tcPr>
            <w:tcW w:w="9072" w:type="dxa"/>
            <w:vAlign w:val="top"/>
          </w:tcPr>
          <w:p>
            <w:pPr>
              <w:pStyle w:val="0"/>
              <w:rPr>
                <w:rFonts w:hint="eastAsia"/>
                <w:sz w:val="21"/>
              </w:rPr>
            </w:pPr>
            <w:r>
              <w:rPr>
                <w:rFonts w:hint="eastAsia"/>
                <w:sz w:val="21"/>
              </w:rPr>
              <w:t>【氏名】</w:t>
            </w:r>
          </w:p>
          <w:p>
            <w:pPr>
              <w:pStyle w:val="0"/>
              <w:rPr>
                <w:rFonts w:hint="eastAsia"/>
                <w:sz w:val="21"/>
              </w:rPr>
            </w:pPr>
            <w:r>
              <w:rPr>
                <w:rFonts w:hint="eastAsia"/>
                <w:sz w:val="21"/>
              </w:rPr>
              <w:t>【資格】（　　　　　　　　　）建築士　【登録番号】</w:t>
            </w:r>
          </w:p>
        </w:tc>
      </w:tr>
      <w:tr>
        <w:trPr/>
        <w:tc>
          <w:tcPr>
            <w:tcW w:w="9072" w:type="dxa"/>
            <w:vAlign w:val="top"/>
          </w:tcPr>
          <w:p>
            <w:pPr>
              <w:pStyle w:val="0"/>
              <w:rPr>
                <w:rFonts w:hint="eastAsia"/>
                <w:sz w:val="21"/>
              </w:rPr>
            </w:pPr>
            <w:r>
              <w:rPr>
                <w:rFonts w:hint="eastAsia"/>
                <w:sz w:val="21"/>
              </w:rPr>
              <w:t>【氏名】</w:t>
            </w:r>
          </w:p>
          <w:p>
            <w:pPr>
              <w:pStyle w:val="0"/>
              <w:rPr>
                <w:rFonts w:hint="eastAsia"/>
                <w:sz w:val="21"/>
              </w:rPr>
            </w:pPr>
            <w:r>
              <w:rPr>
                <w:rFonts w:hint="eastAsia"/>
                <w:sz w:val="21"/>
              </w:rPr>
              <w:t>【資格】（　　　　　　　　　）建築士　【登録番号】</w:t>
            </w:r>
          </w:p>
        </w:tc>
      </w:tr>
      <w:tr>
        <w:trPr/>
        <w:tc>
          <w:tcPr>
            <w:tcW w:w="9072" w:type="dxa"/>
            <w:vAlign w:val="top"/>
          </w:tcPr>
          <w:p>
            <w:pPr>
              <w:pStyle w:val="0"/>
              <w:rPr>
                <w:rFonts w:hint="eastAsia"/>
                <w:sz w:val="21"/>
              </w:rPr>
            </w:pPr>
            <w:r>
              <w:rPr>
                <w:rFonts w:hint="eastAsia"/>
                <w:sz w:val="21"/>
              </w:rPr>
              <w:t>（建築設備の設計・工事監理に関し意見を聴く者）</w:t>
            </w:r>
          </w:p>
          <w:p>
            <w:pPr>
              <w:pStyle w:val="0"/>
              <w:rPr>
                <w:rFonts w:hint="eastAsia"/>
                <w:sz w:val="21"/>
              </w:rPr>
            </w:pPr>
            <w:r>
              <w:rPr>
                <w:rFonts w:hint="eastAsia"/>
                <w:sz w:val="21"/>
              </w:rPr>
              <w:t>【氏名】</w:t>
            </w:r>
          </w:p>
          <w:p>
            <w:pPr>
              <w:pStyle w:val="0"/>
              <w:rPr>
                <w:rFonts w:hint="eastAsia"/>
                <w:sz w:val="21"/>
              </w:rPr>
            </w:pPr>
            <w:r>
              <w:rPr>
                <w:rFonts w:hint="eastAsia"/>
                <w:sz w:val="21"/>
              </w:rPr>
              <w:t>【資格】建築設備士　　　　　　　　　</w:t>
            </w:r>
            <w:r>
              <w:rPr>
                <w:rFonts w:hint="eastAsia"/>
                <w:sz w:val="21"/>
              </w:rPr>
              <w:t xml:space="preserve"> </w:t>
            </w:r>
            <w:r>
              <w:rPr>
                <w:rFonts w:hint="eastAsia"/>
                <w:sz w:val="21"/>
              </w:rPr>
              <w:t>【登録番号】</w:t>
            </w:r>
          </w:p>
        </w:tc>
      </w:tr>
    </w:tbl>
    <w:p>
      <w:pPr>
        <w:pStyle w:val="0"/>
        <w:jc w:val="left"/>
        <w:rPr>
          <w:rFonts w:hint="eastAsia"/>
        </w:rPr>
      </w:pPr>
      <w:r>
        <w:rPr>
          <w:rFonts w:hint="eastAsia"/>
          <w:sz w:val="20"/>
        </w:rPr>
        <w:t>※従事することとなる建築士が構造設計及び設備設計一級建築士である場合にはその旨記載する。</w:t>
      </w:r>
    </w:p>
    <w:p>
      <w:pPr>
        <w:pStyle w:val="0"/>
        <w:ind w:leftChars="0" w:firstLine="0" w:firstLineChars="0"/>
        <w:jc w:val="left"/>
        <w:rPr>
          <w:rFonts w:hint="eastAsia"/>
        </w:rPr>
      </w:pPr>
    </w:p>
    <w:tbl>
      <w:tblPr>
        <w:tblStyle w:val="18"/>
        <w:tblW w:w="0" w:type="auto"/>
        <w:tblInd w:w="0" w:type="dxa"/>
        <w:tblLayout w:type="fixed"/>
        <w:tblLook w:firstRow="1" w:lastRow="0" w:firstColumn="1" w:lastColumn="0" w:noHBand="0" w:noVBand="1" w:val="04A0"/>
      </w:tblPr>
      <w:tblGrid>
        <w:gridCol w:w="9072"/>
      </w:tblGrid>
      <w:tr>
        <w:trPr/>
        <w:tc>
          <w:tcPr>
            <w:tcW w:w="9072" w:type="dxa"/>
            <w:vAlign w:val="top"/>
          </w:tcPr>
          <w:p>
            <w:pPr>
              <w:pStyle w:val="0"/>
              <w:rPr>
                <w:rFonts w:hint="eastAsia"/>
                <w:sz w:val="21"/>
              </w:rPr>
            </w:pPr>
            <w:r>
              <w:rPr>
                <w:rFonts w:hint="eastAsia"/>
                <w:sz w:val="21"/>
              </w:rPr>
              <w:t>８　建築士事務所</w:t>
            </w:r>
          </w:p>
        </w:tc>
      </w:tr>
      <w:tr>
        <w:trPr/>
        <w:tc>
          <w:tcPr>
            <w:tcW w:w="9072" w:type="dxa"/>
            <w:vAlign w:val="top"/>
          </w:tcPr>
          <w:p>
            <w:pPr>
              <w:pStyle w:val="0"/>
              <w:rPr>
                <w:rFonts w:hint="eastAsia"/>
                <w:sz w:val="21"/>
              </w:rPr>
            </w:pPr>
            <w:r>
              <w:rPr>
                <w:rFonts w:hint="eastAsia"/>
                <w:sz w:val="21"/>
              </w:rPr>
              <w:t>【名称】</w:t>
            </w:r>
          </w:p>
        </w:tc>
      </w:tr>
      <w:tr>
        <w:trPr/>
        <w:tc>
          <w:tcPr>
            <w:tcW w:w="9072" w:type="dxa"/>
            <w:vAlign w:val="top"/>
          </w:tcPr>
          <w:p>
            <w:pPr>
              <w:pStyle w:val="0"/>
              <w:rPr>
                <w:rFonts w:hint="eastAsia"/>
                <w:sz w:val="21"/>
              </w:rPr>
            </w:pPr>
            <w:r>
              <w:rPr>
                <w:rFonts w:hint="eastAsia"/>
                <w:sz w:val="21"/>
              </w:rPr>
              <w:t>【所在地】</w:t>
            </w:r>
          </w:p>
        </w:tc>
      </w:tr>
      <w:tr>
        <w:trPr/>
        <w:tc>
          <w:tcPr>
            <w:tcW w:w="9072" w:type="dxa"/>
            <w:vAlign w:val="top"/>
          </w:tcPr>
          <w:p>
            <w:pPr>
              <w:pStyle w:val="0"/>
              <w:rPr>
                <w:rFonts w:hint="eastAsia"/>
                <w:sz w:val="21"/>
              </w:rPr>
            </w:pPr>
            <w:r>
              <w:rPr>
                <w:rFonts w:hint="eastAsia"/>
                <w:sz w:val="21"/>
              </w:rPr>
              <w:t>【区分（一級、二級、木造）】　　　　　　　　　　　　　　　級建築事務所</w:t>
            </w:r>
          </w:p>
        </w:tc>
      </w:tr>
      <w:tr>
        <w:trPr/>
        <w:tc>
          <w:tcPr>
            <w:tcW w:w="9072" w:type="dxa"/>
            <w:vAlign w:val="top"/>
          </w:tcPr>
          <w:p>
            <w:pPr>
              <w:pStyle w:val="0"/>
              <w:rPr>
                <w:rFonts w:hint="eastAsia"/>
                <w:sz w:val="21"/>
              </w:rPr>
            </w:pPr>
            <w:r>
              <w:rPr>
                <w:rFonts w:hint="eastAsia"/>
                <w:sz w:val="21"/>
              </w:rPr>
              <w:t>【開設者名】（法人の場合は開設者の名称及び代表者名）</w:t>
            </w:r>
          </w:p>
          <w:p>
            <w:pPr>
              <w:pStyle w:val="0"/>
              <w:rPr>
                <w:rFonts w:hint="eastAsia"/>
                <w:sz w:val="21"/>
              </w:rPr>
            </w:pPr>
          </w:p>
        </w:tc>
      </w:tr>
    </w:tbl>
    <w:p>
      <w:pPr>
        <w:pStyle w:val="0"/>
        <w:ind w:leftChars="0" w:firstLine="0" w:firstLineChars="0"/>
        <w:jc w:val="left"/>
        <w:rPr>
          <w:rFonts w:hint="eastAsia"/>
        </w:rPr>
      </w:pPr>
    </w:p>
    <w:tbl>
      <w:tblPr>
        <w:tblStyle w:val="18"/>
        <w:tblW w:w="0" w:type="auto"/>
        <w:tblInd w:w="0" w:type="dxa"/>
        <w:tblLayout w:type="fixed"/>
        <w:tblLook w:firstRow="1" w:lastRow="0" w:firstColumn="1" w:lastColumn="0" w:noHBand="0" w:noVBand="1" w:val="04A0"/>
      </w:tblPr>
      <w:tblGrid>
        <w:gridCol w:w="9072"/>
      </w:tblGrid>
      <w:tr>
        <w:trPr/>
        <w:tc>
          <w:tcPr>
            <w:tcW w:w="9072" w:type="dxa"/>
            <w:vAlign w:val="top"/>
          </w:tcPr>
          <w:p>
            <w:pPr>
              <w:pStyle w:val="0"/>
              <w:rPr>
                <w:rFonts w:hint="eastAsia"/>
                <w:sz w:val="21"/>
              </w:rPr>
            </w:pPr>
            <w:r>
              <w:rPr>
                <w:rFonts w:hint="eastAsia"/>
                <w:sz w:val="21"/>
              </w:rPr>
              <w:t>９　業務の一部委託先</w:t>
            </w:r>
          </w:p>
        </w:tc>
      </w:tr>
      <w:tr>
        <w:trPr/>
        <w:tc>
          <w:tcPr>
            <w:tcW w:w="9072" w:type="dxa"/>
            <w:vAlign w:val="top"/>
          </w:tcPr>
          <w:p>
            <w:pPr>
              <w:pStyle w:val="0"/>
              <w:rPr>
                <w:rFonts w:hint="eastAsia"/>
                <w:sz w:val="21"/>
              </w:rPr>
            </w:pPr>
            <w:r>
              <w:rPr>
                <w:rFonts w:hint="eastAsia"/>
                <w:sz w:val="21"/>
              </w:rPr>
              <w:t>【受託者の氏名又は名称】</w:t>
            </w:r>
          </w:p>
        </w:tc>
      </w:tr>
      <w:tr>
        <w:trPr/>
        <w:tc>
          <w:tcPr>
            <w:tcW w:w="9072" w:type="dxa"/>
            <w:vAlign w:val="top"/>
          </w:tcPr>
          <w:p>
            <w:pPr>
              <w:pStyle w:val="0"/>
              <w:rPr>
                <w:rFonts w:hint="eastAsia"/>
                <w:sz w:val="21"/>
              </w:rPr>
            </w:pPr>
            <w:r>
              <w:rPr>
                <w:rFonts w:hint="eastAsia"/>
                <w:sz w:val="21"/>
              </w:rPr>
              <w:t>【当該受託者に係る建築士</w:t>
            </w:r>
          </w:p>
          <w:p>
            <w:pPr>
              <w:pStyle w:val="0"/>
              <w:rPr>
                <w:rFonts w:hint="eastAsia"/>
                <w:sz w:val="21"/>
              </w:rPr>
            </w:pPr>
            <w:r>
              <w:rPr>
                <w:rFonts w:hint="eastAsia"/>
                <w:sz w:val="21"/>
              </w:rPr>
              <w:t>事務所の名称及び所在地】</w:t>
            </w:r>
          </w:p>
        </w:tc>
      </w:tr>
      <w:tr>
        <w:trPr/>
        <w:tc>
          <w:tcPr>
            <w:tcW w:w="9072" w:type="dxa"/>
            <w:vAlign w:val="top"/>
          </w:tcPr>
          <w:p>
            <w:pPr>
              <w:pStyle w:val="0"/>
              <w:rPr>
                <w:rFonts w:hint="eastAsia"/>
                <w:sz w:val="21"/>
              </w:rPr>
            </w:pPr>
            <w:r>
              <w:rPr>
                <w:rFonts w:hint="eastAsia"/>
                <w:sz w:val="21"/>
              </w:rPr>
              <w:t>【一部委託する業務概要】</w:t>
            </w:r>
          </w:p>
        </w:tc>
      </w:tr>
    </w:tbl>
    <w:p>
      <w:pPr>
        <w:pStyle w:val="0"/>
        <w:ind w:leftChars="0" w:firstLine="0" w:firstLineChars="0"/>
        <w:jc w:val="left"/>
        <w:rPr>
          <w:rFonts w:hint="eastAsia"/>
          <w:sz w:val="20"/>
        </w:rPr>
      </w:pPr>
      <w:r>
        <w:rPr>
          <w:rFonts w:hint="eastAsia"/>
          <w:sz w:val="20"/>
        </w:rPr>
        <w:t>（注）契約後に本様式に変更が生じる場合には契約変更の対象となるため、速やかに変更後</w:t>
      </w:r>
    </w:p>
    <w:p>
      <w:pPr>
        <w:pStyle w:val="0"/>
        <w:ind w:left="0" w:leftChars="0" w:firstLine="657" w:firstLineChars="300"/>
        <w:jc w:val="left"/>
        <w:rPr>
          <w:rFonts w:hint="eastAsia"/>
          <w:sz w:val="20"/>
        </w:rPr>
      </w:pPr>
      <w:r>
        <w:rPr>
          <w:rFonts w:hint="eastAsia"/>
          <w:sz w:val="20"/>
        </w:rPr>
        <w:t>の内容を記載したものを提出すること。</w:t>
      </w:r>
    </w:p>
    <w:p>
      <w:pPr>
        <w:pStyle w:val="0"/>
        <w:ind w:leftChars="0" w:firstLine="0" w:firstLineChars="0"/>
        <w:jc w:val="left"/>
        <w:rPr>
          <w:rFonts w:hint="eastAsia"/>
          <w:sz w:val="20"/>
        </w:rPr>
      </w:pPr>
      <w:r>
        <w:rPr>
          <w:rFonts w:hint="eastAsia"/>
          <w:sz w:val="20"/>
        </w:rPr>
        <w:t>（注）欄が不足する場合には適宜増やして記載すること。</w:t>
      </w:r>
    </w:p>
    <w:sectPr>
      <w:pgSz w:w="11906" w:h="16838"/>
      <w:pgMar w:top="1417" w:right="1417" w:bottom="1417" w:left="1417" w:header="851" w:footer="567" w:gutter="0"/>
      <w:cols w:space="720"/>
      <w:textDirection w:val="lrTb"/>
      <w:docGrid w:type="linesAndChars" w:linePitch="327"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MS UI Gothic">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39</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efaultTableStyle w:val="18"/>
  <w:drawingGridHorizontalSpacing w:val="258"/>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明朝 Medium" w:hAnsi="BIZ UD明朝 Medium" w:eastAsia="BIZ UD明朝 Medium"/>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210</TotalTime>
  <Pages>39</Pages>
  <Words>240</Words>
  <Characters>34195</Characters>
  <Application>JUST Note</Application>
  <Lines>1342</Lines>
  <Paragraphs>484</Paragraphs>
  <CharactersWithSpaces>35049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2026-05-25T10:31:00Z</dcterms:created>
  <dcterms:modified xsi:type="dcterms:W3CDTF">2026-05-26T00:03:10Z</dcterms:modified>
  <cp:revision>10</cp:revision>
</cp:coreProperties>
</file>