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様式第１号（第５条関係）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上郡町医療・福祉施設等物価高騰対策支援金申請書兼支給請求書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上郡町長　あて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1" w:firstLineChars="100"/>
        <w:rPr>
          <w:rFonts w:hint="default"/>
          <w:color w:val="auto"/>
          <w:sz w:val="22"/>
        </w:rPr>
      </w:pPr>
      <w:r>
        <w:rPr>
          <w:rFonts w:hint="eastAsia"/>
          <w:sz w:val="22"/>
        </w:rPr>
        <w:t>医療・福祉施設等物価高騰対策支援金の支給を受けたいので、上郡町医療・福祉施設等物価高騰対策支援事業要綱第５条の規定により、関係書類を添えて、下記のとおり申請</w:t>
      </w:r>
      <w:r>
        <w:rPr>
          <w:rFonts w:hint="eastAsia"/>
          <w:color w:val="auto"/>
          <w:sz w:val="22"/>
        </w:rPr>
        <w:t>（請求）します。</w:t>
      </w:r>
    </w:p>
    <w:p>
      <w:pPr>
        <w:pStyle w:val="0"/>
        <w:ind w:firstLine="221" w:firstLineChars="100"/>
        <w:rPr>
          <w:rFonts w:hint="default"/>
          <w:sz w:val="22"/>
        </w:rPr>
      </w:pPr>
    </w:p>
    <w:p>
      <w:pPr>
        <w:pStyle w:val="0"/>
        <w:ind w:firstLine="221" w:firstLineChars="1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ind w:firstLine="221" w:firstLineChars="10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　　申請額　　　　　金　　　　　　　　　　　　　　円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２　　申請者情報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35"/>
        <w:gridCol w:w="6437"/>
      </w:tblGrid>
      <w:tr>
        <w:trPr/>
        <w:tc>
          <w:tcPr>
            <w:tcW w:w="26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2"/>
              </w:rPr>
              <w:t>施設名称</w:t>
            </w:r>
          </w:p>
        </w:tc>
        <w:tc>
          <w:tcPr>
            <w:tcW w:w="643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6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437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6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43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6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43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43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6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事業の種類</w:t>
            </w:r>
          </w:p>
        </w:tc>
        <w:tc>
          <w:tcPr>
            <w:tcW w:w="643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□短期入所生活介護事業所　　□認知症対応型共同生活介護事業所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□特別養護老人ホーム　　　　□介護老人保健施設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□障害者支援施設　　　　　　□共同生活援助施設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□児童養護施設　　　　　　　□通所介護事業所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□生活介護事業所　　　　　　□就労継続支援Ｂ型事業所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□児童発達支援事業所　　　　□放課後等デイサービス事業所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□居宅介護支援事業所　　　　□（重度）訪問介護事業所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□訪問看護事業所　　　　　　□医療機関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□歯科医療機関　　　　　　　□調剤薬局</w:t>
            </w:r>
          </w:p>
        </w:tc>
      </w:tr>
      <w:tr>
        <w:trPr/>
        <w:tc>
          <w:tcPr>
            <w:tcW w:w="26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定員数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（または従業員数）</w:t>
            </w:r>
          </w:p>
        </w:tc>
        <w:tc>
          <w:tcPr>
            <w:tcW w:w="643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21" w:firstLineChars="10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３　　振込先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"/>
        <w:gridCol w:w="3107"/>
        <w:gridCol w:w="1134"/>
        <w:gridCol w:w="487"/>
        <w:gridCol w:w="487"/>
        <w:gridCol w:w="487"/>
        <w:gridCol w:w="487"/>
        <w:gridCol w:w="487"/>
        <w:gridCol w:w="487"/>
        <w:gridCol w:w="491"/>
      </w:tblGrid>
      <w:tr>
        <w:trPr>
          <w:trHeight w:val="680" w:hRule="atLeast"/>
        </w:trPr>
        <w:tc>
          <w:tcPr>
            <w:tcW w:w="131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0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銀行・信用金庫</w:t>
            </w: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農協・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　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本･支店名</w:t>
            </w:r>
          </w:p>
        </w:tc>
        <w:tc>
          <w:tcPr>
            <w:tcW w:w="3413" w:type="dxa"/>
            <w:gridSpan w:val="7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3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31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普通　・　当座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口座番号</w:t>
            </w:r>
          </w:p>
        </w:tc>
        <w:tc>
          <w:tcPr>
            <w:tcW w:w="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654" w:type="dxa"/>
            <w:gridSpan w:val="9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31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654" w:type="dxa"/>
            <w:gridSpan w:val="9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417" w:right="1417" w:bottom="1134" w:left="1417" w:header="851" w:footer="567" w:gutter="0"/>
      <w:cols w:space="720"/>
      <w:titlePg w:val="1"/>
      <w:textDirection w:val="lrTb"/>
      <w:docGrid w:type="linesAndChars" w:linePitch="294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7"/>
  <w:bordersDoNotSurroundHeader/>
  <w:bordersDoNotSurroundFooter/>
  <w:defaultTabStop w:val="840"/>
  <w:hyphenationZone w:val="0"/>
  <w:defaultTableStyle w:val="21"/>
  <w:drawingGridHorizontalSpacing w:val="220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BIZ UD明朝 Medium" w:hAnsi="BIZ UD明朝 Medium" w:eastAsia="BIZ UD明朝 Medium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BIZ UD明朝 Medium" w:hAnsi="BIZ UD明朝 Medium" w:eastAsia="BIZ UD明朝 Medium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1090</TotalTime>
  <Pages>3</Pages>
  <Words>1</Words>
  <Characters>937</Characters>
  <Application>JUST Note</Application>
  <Lines>304</Lines>
  <Paragraphs>74</Paragraphs>
  <Company>Kamigori Government Office</Company>
  <CharactersWithSpaces>1197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大下 裕子</dc:creator>
  <cp:lastModifiedBy>横山 一樹</cp:lastModifiedBy>
  <cp:lastPrinted>2026-04-13T10:19:00Z</cp:lastPrinted>
  <dcterms:created xsi:type="dcterms:W3CDTF">2024-04-03T10:18:00Z</dcterms:created>
  <dcterms:modified xsi:type="dcterms:W3CDTF">2026-04-28T07:52:36Z</dcterms:modified>
  <cp:revision>9</cp:revision>
</cp:coreProperties>
</file>