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jc w:val="center"/>
        <w:rPr>
          <w:rFonts w:hint="eastAsia" w:ascii="UD デジタル 教科書体 NP-R" w:hAnsi="UD デジタル 教科書体 NP-R" w:eastAsia="UD デジタル 教科書体 NP-R"/>
          <w:color w:val="auto"/>
          <w:sz w:val="36"/>
        </w:rPr>
      </w:pPr>
      <w:r>
        <w:rPr>
          <w:rFonts w:hint="eastAsia" w:ascii="UD デジタル 教科書体 NP-R" w:hAnsi="UD デジタル 教科書体 NP-R" w:eastAsia="UD デジタル 教科書体 NP-R"/>
          <w:color w:val="auto"/>
          <w:w w:val="150"/>
          <w:sz w:val="32"/>
        </w:rPr>
        <w:t>【生産性特別措置法】</w:t>
      </w:r>
    </w:p>
    <w:p>
      <w:pPr>
        <w:pStyle w:val="0"/>
        <w:spacing w:line="320" w:lineRule="exact"/>
        <w:jc w:val="center"/>
        <w:rPr>
          <w:rFonts w:hint="eastAsia" w:ascii="UD デジタル 教科書体 NP-R" w:hAnsi="UD デジタル 教科書体 NP-R" w:eastAsia="UD デジタル 教科書体 NP-R"/>
          <w:sz w:val="36"/>
        </w:rPr>
      </w:pPr>
      <w:r>
        <w:rPr>
          <w:rFonts w:hint="eastAsia" w:ascii="UD デジタル 教科書体 NP-R" w:hAnsi="UD デジタル 教科書体 NP-R" w:eastAsia="UD デジタル 教科書体 NP-R"/>
          <w:color w:val="auto"/>
          <w:w w:val="150"/>
          <w:sz w:val="36"/>
        </w:rPr>
        <w:t>上郡町先端設備等導入計画策定の手引き</w:t>
      </w:r>
    </w:p>
    <w:p>
      <w:pPr>
        <w:pStyle w:val="0"/>
        <w:wordWrap w:val="0"/>
        <w:spacing w:line="400" w:lineRule="exact"/>
        <w:jc w:val="right"/>
        <w:rPr>
          <w:rFonts w:hint="eastAsia" w:ascii="AR P教科書体M" w:hAnsi="AR P教科書体M" w:eastAsia="AR P教科書体M"/>
          <w:sz w:val="24"/>
        </w:rPr>
      </w:pPr>
      <w:r>
        <w:rPr>
          <w:rFonts w:hint="eastAsia" w:ascii="UD デジタル 教科書体 NP-R" w:hAnsi="UD デジタル 教科書体 NP-R" w:eastAsia="UD デジタル 教科書体 NP-R"/>
          <w:sz w:val="24"/>
        </w:rPr>
        <w:t>令和３年７月作成　</w:t>
      </w:r>
    </w:p>
    <w:p>
      <w:pPr>
        <w:pStyle w:val="0"/>
        <w:spacing w:line="400" w:lineRule="exact"/>
        <w:ind w:right="840" w:rightChars="400"/>
        <w:rPr>
          <w:rFonts w:hint="eastAsia" w:ascii="AR P教科書体M" w:hAnsi="AR P教科書体M" w:eastAsia="AR P教科書体M"/>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-144145</wp:posOffset>
                </wp:positionH>
                <wp:positionV relativeFrom="paragraph">
                  <wp:posOffset>50800</wp:posOffset>
                </wp:positionV>
                <wp:extent cx="6477000" cy="100965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477000" cy="1009650"/>
                        </a:xfrm>
                        <a:prstGeom prst="rect">
                          <a:avLst/>
                        </a:prstGeom>
                        <a:solidFill>
                          <a:srgbClr val="FFFF57"/>
                        </a:solidFill>
                        <a:ln w="28575" cmpd="sng"/>
                      </wps:spPr>
                      <wps:style>
                        <a:lnRef idx="2">
                          <a:schemeClr val="accent6"/>
                        </a:lnRef>
                        <a:fillRef idx="1">
                          <a:schemeClr val="lt1"/>
                        </a:fillRef>
                        <a:effectRef idx="0">
                          <a:srgbClr val="000000"/>
                        </a:effectRef>
                        <a:fontRef idx="none">
                          <a:schemeClr val="dk1"/>
                        </a:fontRef>
                      </wps:style>
                      <wps:txbx>
                        <w:txbxContent>
                          <w:p>
                            <w:pPr>
                              <w:pStyle w:val="15"/>
                              <w:numPr>
                                <w:ilvl w:val="0"/>
                                <w:numId w:val="1"/>
                              </w:numPr>
                              <w:tabs>
                                <w:tab w:val="left" w:leader="none" w:pos="210"/>
                              </w:tabs>
                              <w:spacing w:line="360" w:lineRule="exact"/>
                              <w:ind w:left="0" w:leftChars="0" w:firstLine="0" w:firstLineChars="0"/>
                              <w:rPr>
                                <w:rFonts w:hint="eastAsia" w:ascii="UD デジタル 教科書体 NP-R" w:hAnsi="UD デジタル 教科書体 NP-R" w:eastAsia="UD デジタル 教科書体 NP-R"/>
                                <w:color w:val="FF0000"/>
                                <w:sz w:val="28"/>
                              </w:rPr>
                            </w:pPr>
                            <w:r>
                              <w:rPr>
                                <w:rFonts w:hint="eastAsia" w:ascii="UD デジタル 教科書体 NP-R" w:hAnsi="UD デジタル 教科書体 NP-R" w:eastAsia="UD デジタル 教科書体 NP-R"/>
                                <w:color w:val="FF0000"/>
                                <w:sz w:val="28"/>
                              </w:rPr>
                              <w:t>上郡町内で設備投資を検討されている場合は当手引きと併せて、中小企業庁が作成している「先端設備等導入計画策定の手引き」もご確認してください。</w:t>
                            </w:r>
                          </w:p>
                          <w:p>
                            <w:pPr>
                              <w:pStyle w:val="0"/>
                              <w:numPr>
                                <w:ilvl w:val="0"/>
                                <w:numId w:val="1"/>
                              </w:numPr>
                              <w:tabs>
                                <w:tab w:val="left" w:leader="none" w:pos="210"/>
                              </w:tabs>
                              <w:spacing w:line="360" w:lineRule="exact"/>
                              <w:ind w:leftChars="0" w:firstLineChars="0"/>
                              <w:rPr>
                                <w:rFonts w:hint="eastAsia" w:ascii="UD デジタル 教科書体 NP-R" w:hAnsi="UD デジタル 教科書体 NP-R" w:eastAsia="UD デジタル 教科書体 NP-R"/>
                                <w:color w:val="FF0000"/>
                                <w:sz w:val="28"/>
                              </w:rPr>
                            </w:pPr>
                            <w:r>
                              <w:rPr>
                                <w:rFonts w:hint="eastAsia" w:ascii="UD デジタル 教科書体 NP-R" w:hAnsi="UD デジタル 教科書体 NP-R" w:eastAsia="UD デジタル 教科書体 NP-R"/>
                                <w:color w:val="FF0000"/>
                                <w:sz w:val="28"/>
                              </w:rPr>
                              <w:t>申請に必要な様式については、上郡町ホームページからダウンロードしてく</w:t>
                            </w:r>
                          </w:p>
                          <w:p>
                            <w:pPr>
                              <w:pStyle w:val="0"/>
                              <w:numPr>
                                <w:numId w:val="0"/>
                              </w:numPr>
                              <w:tabs>
                                <w:tab w:val="left" w:leader="none" w:pos="210"/>
                              </w:tabs>
                              <w:spacing w:line="360" w:lineRule="exact"/>
                              <w:ind w:leftChars="0" w:firstLineChars="0"/>
                              <w:rPr>
                                <w:rFonts w:hint="eastAsia" w:ascii="UD デジタル 教科書体 NP-R" w:hAnsi="UD デジタル 教科書体 NP-R" w:eastAsia="UD デジタル 教科書体 NP-R"/>
                                <w:color w:val="FF0000"/>
                                <w:sz w:val="28"/>
                              </w:rPr>
                            </w:pPr>
                            <w:r>
                              <w:rPr>
                                <w:rFonts w:hint="eastAsia" w:ascii="UD デジタル 教科書体 NP-R" w:hAnsi="UD デジタル 教科書体 NP-R" w:eastAsia="UD デジタル 教科書体 NP-R"/>
                                <w:color w:val="FF0000"/>
                                <w:sz w:val="28"/>
                              </w:rPr>
                              <w:t>ださい。（</w:t>
                            </w:r>
                            <w:r>
                              <w:rPr>
                                <w:rFonts w:hint="eastAsia" w:ascii="UD デジタル 教科書体 NP-R" w:hAnsi="UD デジタル 教科書体 NP-R" w:eastAsia="UD デジタル 教科書体 NP-R"/>
                                <w:color w:val="FF0000"/>
                                <w:w w:val="80"/>
                                <w:sz w:val="28"/>
                              </w:rPr>
                              <w:t>工業会証明書については中小企業庁ホームページからダウンロードしてください。</w:t>
                            </w:r>
                            <w:r>
                              <w:rPr>
                                <w:rFonts w:hint="eastAsia" w:ascii="UD デジタル 教科書体 NP-R" w:hAnsi="UD デジタル 教科書体 NP-R" w:eastAsia="UD デジタル 教科書体 NP-R"/>
                                <w:color w:val="FF0000"/>
                                <w:sz w:val="28"/>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pt;mso-position-vertical-relative:text;mso-position-horizontal-relative:text;position:absolute;height:79.5pt;mso-wrap-distance-top:0pt;width:510pt;mso-wrap-distance-left:5.65pt;margin-left:-11.35pt;z-index:2;" o:spid="_x0000_s1026" o:allowincell="t" o:allowoverlap="t" filled="t" fillcolor="#ffff57" stroked="t" strokecolor="#70ad47 [3209]" strokeweight="2.25pt" o:spt="202" type="#_x0000_t202">
                <v:fill/>
                <v:stroke linestyle="single" miterlimit="8" endcap="flat" dashstyle="solid" filltype="solid"/>
                <v:textbox style="layout-flow:horizontal;" inset="2.0637499999999998mm,0.24694444444444438mm,2.0637499999999998mm,0.24694444444444438mm">
                  <w:txbxContent>
                    <w:p>
                      <w:pPr>
                        <w:pStyle w:val="15"/>
                        <w:numPr>
                          <w:ilvl w:val="0"/>
                          <w:numId w:val="1"/>
                        </w:numPr>
                        <w:tabs>
                          <w:tab w:val="left" w:leader="none" w:pos="210"/>
                        </w:tabs>
                        <w:spacing w:line="360" w:lineRule="exact"/>
                        <w:ind w:left="0" w:leftChars="0" w:firstLine="0" w:firstLineChars="0"/>
                        <w:rPr>
                          <w:rFonts w:hint="eastAsia" w:ascii="UD デジタル 教科書体 NP-R" w:hAnsi="UD デジタル 教科書体 NP-R" w:eastAsia="UD デジタル 教科書体 NP-R"/>
                          <w:color w:val="FF0000"/>
                          <w:sz w:val="28"/>
                        </w:rPr>
                      </w:pPr>
                      <w:r>
                        <w:rPr>
                          <w:rFonts w:hint="eastAsia" w:ascii="UD デジタル 教科書体 NP-R" w:hAnsi="UD デジタル 教科書体 NP-R" w:eastAsia="UD デジタル 教科書体 NP-R"/>
                          <w:color w:val="FF0000"/>
                          <w:sz w:val="28"/>
                        </w:rPr>
                        <w:t>上郡町内で設備投資を検討されている場合は当手引きと併せて、中小企業庁が作成している「先端設備等導入計画策定の手引き」もご確認してください。</w:t>
                      </w:r>
                    </w:p>
                    <w:p>
                      <w:pPr>
                        <w:pStyle w:val="0"/>
                        <w:numPr>
                          <w:ilvl w:val="0"/>
                          <w:numId w:val="1"/>
                        </w:numPr>
                        <w:tabs>
                          <w:tab w:val="left" w:leader="none" w:pos="210"/>
                        </w:tabs>
                        <w:spacing w:line="360" w:lineRule="exact"/>
                        <w:ind w:leftChars="0" w:firstLineChars="0"/>
                        <w:rPr>
                          <w:rFonts w:hint="eastAsia" w:ascii="UD デジタル 教科書体 NP-R" w:hAnsi="UD デジタル 教科書体 NP-R" w:eastAsia="UD デジタル 教科書体 NP-R"/>
                          <w:color w:val="FF0000"/>
                          <w:sz w:val="28"/>
                        </w:rPr>
                      </w:pPr>
                      <w:r>
                        <w:rPr>
                          <w:rFonts w:hint="eastAsia" w:ascii="UD デジタル 教科書体 NP-R" w:hAnsi="UD デジタル 教科書体 NP-R" w:eastAsia="UD デジタル 教科書体 NP-R"/>
                          <w:color w:val="FF0000"/>
                          <w:sz w:val="28"/>
                        </w:rPr>
                        <w:t>申請に必要な様式については、上郡町ホームページからダウンロードしてく</w:t>
                      </w:r>
                    </w:p>
                    <w:p>
                      <w:pPr>
                        <w:pStyle w:val="0"/>
                        <w:numPr>
                          <w:numId w:val="0"/>
                        </w:numPr>
                        <w:tabs>
                          <w:tab w:val="left" w:leader="none" w:pos="210"/>
                        </w:tabs>
                        <w:spacing w:line="360" w:lineRule="exact"/>
                        <w:ind w:leftChars="0" w:firstLineChars="0"/>
                        <w:rPr>
                          <w:rFonts w:hint="eastAsia" w:ascii="UD デジタル 教科書体 NP-R" w:hAnsi="UD デジタル 教科書体 NP-R" w:eastAsia="UD デジタル 教科書体 NP-R"/>
                          <w:color w:val="FF0000"/>
                          <w:sz w:val="28"/>
                        </w:rPr>
                      </w:pPr>
                      <w:r>
                        <w:rPr>
                          <w:rFonts w:hint="eastAsia" w:ascii="UD デジタル 教科書体 NP-R" w:hAnsi="UD デジタル 教科書体 NP-R" w:eastAsia="UD デジタル 教科書体 NP-R"/>
                          <w:color w:val="FF0000"/>
                          <w:sz w:val="28"/>
                        </w:rPr>
                        <w:t>ださい。（</w:t>
                      </w:r>
                      <w:r>
                        <w:rPr>
                          <w:rFonts w:hint="eastAsia" w:ascii="UD デジタル 教科書体 NP-R" w:hAnsi="UD デジタル 教科書体 NP-R" w:eastAsia="UD デジタル 教科書体 NP-R"/>
                          <w:color w:val="FF0000"/>
                          <w:w w:val="80"/>
                          <w:sz w:val="28"/>
                        </w:rPr>
                        <w:t>工業会証明書については中小企業庁ホームページからダウンロードしてください。</w:t>
                      </w:r>
                      <w:r>
                        <w:rPr>
                          <w:rFonts w:hint="eastAsia" w:ascii="UD デジタル 教科書体 NP-R" w:hAnsi="UD デジタル 教科書体 NP-R" w:eastAsia="UD デジタル 教科書体 NP-R"/>
                          <w:color w:val="FF0000"/>
                          <w:sz w:val="28"/>
                        </w:rPr>
                        <w:t>）</w:t>
                      </w:r>
                    </w:p>
                  </w:txbxContent>
                </v:textbox>
                <v:imagedata o:title=""/>
                <w10:wrap type="none" anchorx="text" anchory="text"/>
              </v:shape>
            </w:pict>
          </mc:Fallback>
        </mc:AlternateContent>
      </w:r>
    </w:p>
    <w:p>
      <w:pPr>
        <w:pStyle w:val="0"/>
        <w:spacing w:line="400" w:lineRule="exact"/>
        <w:ind w:right="840" w:rightChars="400"/>
        <w:rPr>
          <w:rFonts w:hint="eastAsia" w:ascii="AR P教科書体M" w:hAnsi="AR P教科書体M" w:eastAsia="AR P教科書体M"/>
          <w:sz w:val="24"/>
        </w:rPr>
      </w:pPr>
    </w:p>
    <w:p>
      <w:pPr>
        <w:pStyle w:val="0"/>
        <w:spacing w:line="400" w:lineRule="exact"/>
        <w:ind w:right="840" w:rightChars="400"/>
        <w:rPr>
          <w:rFonts w:hint="eastAsia" w:ascii="AR P教科書体M" w:hAnsi="AR P教科書体M" w:eastAsia="AR P教科書体M"/>
          <w:sz w:val="24"/>
        </w:rPr>
      </w:pPr>
    </w:p>
    <w:p>
      <w:pPr>
        <w:pStyle w:val="0"/>
        <w:spacing w:line="400" w:lineRule="exact"/>
        <w:ind w:right="840" w:rightChars="400"/>
        <w:rPr>
          <w:rFonts w:hint="eastAsia" w:ascii="AR P教科書体M" w:hAnsi="AR P教科書体M" w:eastAsia="AR P教科書体M"/>
          <w:sz w:val="24"/>
        </w:rPr>
      </w:pPr>
    </w:p>
    <w:p>
      <w:pPr>
        <w:pStyle w:val="0"/>
        <w:spacing w:line="400" w:lineRule="exact"/>
        <w:ind w:right="840" w:rightChars="400"/>
        <w:rPr>
          <w:rFonts w:hint="eastAsia" w:ascii="Meiryo UI" w:hAnsi="Meiryo UI" w:eastAsia="Meiryo UI"/>
          <w:sz w:val="24"/>
        </w:rPr>
      </w:pPr>
    </w:p>
    <w:p>
      <w:pPr>
        <w:pStyle w:val="0"/>
        <w:spacing w:line="320" w:lineRule="exact"/>
        <w:rPr>
          <w:rFonts w:hint="eastAsia"/>
        </w:rPr>
      </w:pPr>
      <w:r>
        <w:rPr>
          <w:rStyle w:val="17"/>
          <w:rFonts w:hint="eastAsia"/>
        </w:rPr>
        <w:t>１．「先端設備等導入計画」の制度概要</w:t>
      </w: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ascii="AR P教科書体M" w:hAnsi="AR P教科書体M" w:eastAsia="AR P教科書体M"/>
          <w:sz w:val="24"/>
        </w:rPr>
        <w:t>　　</w:t>
      </w:r>
      <w:r>
        <w:rPr>
          <w:rFonts w:hint="eastAsia" w:ascii="UD デジタル 教科書体 NP-R" w:hAnsi="UD デジタル 教科書体 NP-R" w:eastAsia="UD デジタル 教科書体 NP-R"/>
          <w:sz w:val="24"/>
        </w:rPr>
        <w:t>「先端設備等導入計画」は、「中小企業等経営強化法」において制定された、中小企業・小規模事業者等が、設備投資を通じて労働生産性の向上を図るための計画です。</w:t>
      </w: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上郡町においても中小企業等経営強化法に基づく「導入促進基本計画」を策定し、国の同意を得ています。このことにより、上郡町内で新規に設備の導入を検討する際に上郡町の導入促進基本計画に合致する先端設備等導入計画を策定し、認定を受けることで固定資産税の特例や国の各種補助金の優先選択などの支援を受けることができます。</w:t>
      </w: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simplePos="0" relativeHeight="7" behindDoc="0" locked="0" layoutInCell="1" hidden="0" allowOverlap="1">
                <wp:simplePos x="0" y="0"/>
                <wp:positionH relativeFrom="column">
                  <wp:posOffset>1806575</wp:posOffset>
                </wp:positionH>
                <wp:positionV relativeFrom="paragraph">
                  <wp:posOffset>123190</wp:posOffset>
                </wp:positionV>
                <wp:extent cx="899795" cy="8997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899795" cy="899795"/>
                        </a:xfrm>
                        <a:prstGeom prst="rect">
                          <a:avLst/>
                        </a:prstGeom>
                        <a:solidFill>
                          <a:srgbClr val="FFFFFF"/>
                        </a:solidFill>
                        <a:ln w="19050" cmpd="sng">
                          <a:solidFill>
                            <a:srgbClr val="002060"/>
                          </a:solid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240" w:hanging="240" w:hangingChars="100"/>
                              <w:jc w:val="center"/>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24"/>
                              </w:rPr>
                              <w:t>市区町村</w:t>
                            </w:r>
                          </w:p>
                        </w:txbxContent>
                      </wps:txbx>
                      <wps:bodyPr vertOverflow="overflow" horzOverflow="overflow" wrap="square"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9.69pt;mso-position-vertical-relative:text;mso-position-horizontal-relative:text;v-text-anchor:middle;position:absolute;height:70.84pt;width:70.84pt;margin-left:142.25pt;z-index:7;" o:spid="_x0000_s1027" o:allowincell="t" o:allowoverlap="t" filled="t" fillcolor="#ffffff" stroked="t" strokecolor="#002060" strokeweight="1.5pt" o:spt="202" type="#_x0000_t202">
                <v:fill/>
                <v:stroke linestyle="single" filltype="solid"/>
                <v:textbox style="layout-flow:horizontal;">
                  <w:txbxContent>
                    <w:p>
                      <w:pPr>
                        <w:pStyle w:val="0"/>
                        <w:spacing w:line="360" w:lineRule="exact"/>
                        <w:ind w:left="240" w:hanging="240" w:hangingChars="100"/>
                        <w:jc w:val="center"/>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24"/>
                        </w:rPr>
                        <w:t>市区町村</w:t>
                      </w:r>
                    </w:p>
                  </w:txbxContent>
                </v:textbox>
                <v:imagedata o:title=""/>
                <w10:wrap type="none" anchorx="text" anchory="text"/>
              </v:shape>
            </w:pict>
          </mc:Fallback>
        </mc:AlternateContent>
      </w:r>
      <w:r>
        <w:rPr>
          <w:rFonts w:hint="eastAsia"/>
        </w:rPr>
        <mc:AlternateContent>
          <mc:Choice Requires="wps">
            <w:drawing>
              <wp:anchor simplePos="0" relativeHeight="6" behindDoc="0" locked="0" layoutInCell="1" hidden="0" allowOverlap="1">
                <wp:simplePos x="0" y="0"/>
                <wp:positionH relativeFrom="column">
                  <wp:posOffset>-222250</wp:posOffset>
                </wp:positionH>
                <wp:positionV relativeFrom="paragraph">
                  <wp:posOffset>123190</wp:posOffset>
                </wp:positionV>
                <wp:extent cx="899795" cy="899795"/>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899795" cy="899795"/>
                        </a:xfrm>
                        <a:prstGeom prst="rect">
                          <a:avLst/>
                        </a:prstGeom>
                        <a:solidFill>
                          <a:srgbClr val="FFFFFF"/>
                        </a:solidFill>
                        <a:ln w="28575" cmpd="sng">
                          <a:solidFill>
                            <a:schemeClr val="accent6">
                              <a:lumMod val="75000"/>
                            </a:schemeClr>
                          </a:solidFill>
                        </a:ln>
                      </wps:spPr>
                      <wps:style>
                        <a:lnRef idx="0">
                          <a:srgbClr val="000000"/>
                        </a:lnRef>
                        <a:fillRef idx="0">
                          <a:srgbClr val="000000"/>
                        </a:fillRef>
                        <a:effectRef idx="0">
                          <a:srgbClr val="000000"/>
                        </a:effectRef>
                        <a:fontRef idx="minor">
                          <a:schemeClr val="dk1"/>
                        </a:fontRef>
                      </wps:style>
                      <wps:txbx>
                        <w:txbxContent>
                          <w:p>
                            <w:pPr>
                              <w:pStyle w:val="0"/>
                              <w:spacing w:line="360" w:lineRule="exact"/>
                              <w:ind w:left="240" w:hanging="240" w:hangingChars="100"/>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24"/>
                              </w:rPr>
                              <w:t>経済産業大臣</w:t>
                            </w:r>
                          </w:p>
                        </w:txbxContent>
                      </wps:txbx>
                      <wps:bodyPr vertOverflow="overflow" horzOverflow="overflow" wrap="square"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9.69pt;mso-position-vertical-relative:text;mso-position-horizontal-relative:text;v-text-anchor:middle;position:absolute;height:70.84pt;width:70.84pt;margin-left:-17.5pt;z-index:6;" o:spid="_x0000_s1028" o:allowincell="t" o:allowoverlap="t" filled="t" fillcolor="#ffffff" stroked="t" strokecolor="#548235 [2409]" strokeweight="2.25pt" o:spt="202" type="#_x0000_t202">
                <v:fill/>
                <v:stroke linestyle="single" filltype="solid"/>
                <v:textbox style="layout-flow:horizontal;">
                  <w:txbxContent>
                    <w:p>
                      <w:pPr>
                        <w:pStyle w:val="0"/>
                        <w:spacing w:line="360" w:lineRule="exact"/>
                        <w:ind w:left="240" w:hanging="240" w:hangingChars="100"/>
                        <w:rPr>
                          <w:rFonts w:hint="eastAsia" w:ascii="UD デジタル 教科書体 NP-R" w:hAnsi="UD デジタル 教科書体 NP-R" w:eastAsia="UD デジタル 教科書体 NP-R"/>
                          <w:sz w:val="18"/>
                        </w:rPr>
                      </w:pPr>
                      <w:r>
                        <w:rPr>
                          <w:rFonts w:hint="eastAsia" w:ascii="UD デジタル 教科書体 NP-R" w:hAnsi="UD デジタル 教科書体 NP-R" w:eastAsia="UD デジタル 教科書体 NP-R"/>
                          <w:sz w:val="24"/>
                        </w:rPr>
                        <w:t>経済産業大臣</w:t>
                      </w:r>
                    </w:p>
                  </w:txbxContent>
                </v:textbox>
                <v:imagedata o:title=""/>
                <w10:wrap type="none" anchorx="text" anchory="text"/>
              </v:shape>
            </w:pict>
          </mc:Fallback>
        </mc:AlternateContent>
      </w:r>
      <w:r>
        <w:rPr>
          <w:rFonts w:hint="eastAsia"/>
        </w:rPr>
        <mc:AlternateContent>
          <mc:Choice Requires="wps">
            <w:drawing>
              <wp:anchor simplePos="0" relativeHeight="13" behindDoc="0" locked="0" layoutInCell="1" hidden="0" allowOverlap="1">
                <wp:simplePos x="0" y="0"/>
                <wp:positionH relativeFrom="column">
                  <wp:posOffset>3171825</wp:posOffset>
                </wp:positionH>
                <wp:positionV relativeFrom="paragraph">
                  <wp:posOffset>92075</wp:posOffset>
                </wp:positionV>
                <wp:extent cx="3425825" cy="17811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3425825" cy="1781175"/>
                        </a:xfrm>
                        <a:prstGeom prst="rect">
                          <a:avLst/>
                        </a:prstGeom>
                        <a:solidFill>
                          <a:srgbClr val="FFFFFF"/>
                        </a:solidFill>
                        <a:ln w="19050" cmpd="sng">
                          <a:solidFill>
                            <a:srgbClr val="FF0000"/>
                          </a:solidFill>
                          <a:prstDash val="dash"/>
                        </a:ln>
                      </wps:spPr>
                      <wps:style>
                        <a:lnRef idx="0">
                          <a:srgbClr val="000000"/>
                        </a:lnRef>
                        <a:fillRef idx="0">
                          <a:srgbClr val="000000"/>
                        </a:fillRef>
                        <a:effectRef idx="0">
                          <a:srgbClr val="000000"/>
                        </a:effectRef>
                        <a:fontRef idx="minor">
                          <a:schemeClr val="dk1"/>
                        </a:fontRef>
                      </wps:style>
                      <wps:txbx>
                        <w:txbxContent>
                          <w:p>
                            <w:pPr>
                              <w:pStyle w:val="0"/>
                              <w:spacing w:line="320" w:lineRule="exact"/>
                              <w:jc w:val="left"/>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【認定を受けると・・・】</w:t>
                            </w:r>
                          </w:p>
                          <w:p>
                            <w:pPr>
                              <w:pStyle w:val="15"/>
                              <w:numPr>
                                <w:ilvl w:val="0"/>
                                <w:numId w:val="2"/>
                              </w:numPr>
                              <w:spacing w:line="320" w:lineRule="exact"/>
                              <w:ind w:leftChars="0" w:firstLineChars="0"/>
                              <w:jc w:val="left"/>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生産性を高めるための設備を取得した場合、固定資産税の軽減措置により税制面から支援</w:t>
                            </w:r>
                          </w:p>
                          <w:p>
                            <w:pPr>
                              <w:pStyle w:val="15"/>
                              <w:numPr>
                                <w:numId w:val="0"/>
                              </w:numPr>
                              <w:spacing w:line="320" w:lineRule="exact"/>
                              <w:ind w:left="283" w:leftChars="0" w:firstLine="0" w:firstLineChars="0"/>
                              <w:jc w:val="center"/>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b w:val="1"/>
                                <w:color w:val="FF0000"/>
                                <w:sz w:val="24"/>
                              </w:rPr>
                              <w:t>(</w:t>
                            </w:r>
                            <w:r>
                              <w:rPr>
                                <w:rFonts w:hint="eastAsia" w:ascii="UD デジタル 教科書体 NP-R" w:hAnsi="UD デジタル 教科書体 NP-R" w:eastAsia="UD デジタル 教科書体 NP-R"/>
                                <w:b w:val="1"/>
                                <w:color w:val="FF0000"/>
                                <w:sz w:val="24"/>
                              </w:rPr>
                              <w:t>課税標準を</w:t>
                            </w:r>
                            <w:r>
                              <w:rPr>
                                <w:rFonts w:hint="eastAsia" w:ascii="UD デジタル 教科書体 NP-R" w:hAnsi="UD デジタル 教科書体 NP-R" w:eastAsia="UD デジタル 教科書体 NP-R"/>
                                <w:b w:val="1"/>
                                <w:color w:val="FF0000"/>
                                <w:sz w:val="24"/>
                              </w:rPr>
                              <w:t>3</w:t>
                            </w:r>
                            <w:r>
                              <w:rPr>
                                <w:rFonts w:hint="eastAsia" w:ascii="UD デジタル 教科書体 NP-R" w:hAnsi="UD デジタル 教科書体 NP-R" w:eastAsia="UD デジタル 教科書体 NP-R"/>
                                <w:b w:val="1"/>
                                <w:color w:val="FF0000"/>
                                <w:sz w:val="24"/>
                              </w:rPr>
                              <w:t>年間ゼロ</w:t>
                            </w:r>
                            <w:r>
                              <w:rPr>
                                <w:rFonts w:hint="eastAsia" w:ascii="UD デジタル 教科書体 NP-R" w:hAnsi="UD デジタル 教科書体 NP-R" w:eastAsia="UD デジタル 教科書体 NP-R"/>
                                <w:b w:val="1"/>
                                <w:color w:val="FF0000"/>
                                <w:sz w:val="24"/>
                              </w:rPr>
                              <w:t>)</w:t>
                            </w:r>
                          </w:p>
                          <w:p>
                            <w:pPr>
                              <w:pStyle w:val="15"/>
                              <w:numPr>
                                <w:ilvl w:val="0"/>
                                <w:numId w:val="2"/>
                              </w:numPr>
                              <w:spacing w:line="320" w:lineRule="exact"/>
                              <w:ind w:leftChars="0" w:firstLineChars="0"/>
                              <w:jc w:val="left"/>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計画に基づく事業に必要な資金繰りを支援</w:t>
                            </w:r>
                          </w:p>
                          <w:p>
                            <w:pPr>
                              <w:pStyle w:val="0"/>
                              <w:numPr>
                                <w:numId w:val="0"/>
                              </w:numPr>
                              <w:spacing w:line="320" w:lineRule="exact"/>
                              <w:ind w:left="0" w:leftChars="0" w:firstLineChars="0"/>
                              <w:jc w:val="center"/>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（信用保証）</w:t>
                            </w:r>
                          </w:p>
                          <w:p>
                            <w:pPr>
                              <w:pStyle w:val="0"/>
                              <w:numPr>
                                <w:ilvl w:val="0"/>
                                <w:numId w:val="2"/>
                              </w:numPr>
                              <w:spacing w:line="320" w:lineRule="exact"/>
                              <w:ind w:leftChars="0" w:firstLineChars="0"/>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認定事業者に対する国の各種補助金における優先採択　　</w:t>
                            </w:r>
                            <w:r>
                              <w:rPr>
                                <w:rFonts w:hint="eastAsia" w:ascii="UD デジタル 教科書体 NP-R" w:hAnsi="UD デジタル 教科書体 NP-R" w:eastAsia="UD デジタル 教科書体 NP-R"/>
                                <w:color w:val="2A00C0"/>
                                <w:sz w:val="24"/>
                              </w:rPr>
                              <w:t xml:space="preserve"> </w:t>
                            </w:r>
                            <w:r>
                              <w:rPr>
                                <w:rFonts w:hint="eastAsia" w:ascii="UD デジタル 教科書体 NP-R" w:hAnsi="UD デジタル 教科書体 NP-R" w:eastAsia="UD デジタル 教科書体 NP-R"/>
                                <w:color w:val="2A00C0"/>
                                <w:sz w:val="24"/>
                              </w:rPr>
                              <w:t>（審査時の加点）</w:t>
                            </w:r>
                          </w:p>
                          <w:p>
                            <w:pPr>
                              <w:pStyle w:val="0"/>
                              <w:numPr>
                                <w:numId w:val="0"/>
                              </w:numPr>
                              <w:spacing w:line="320" w:lineRule="exact"/>
                              <w:ind w:left="0" w:leftChars="0" w:firstLineChars="0"/>
                              <w:rPr>
                                <w:rFonts w:hint="eastAsia" w:ascii="UD デジタル 教科書体 NP-R" w:hAnsi="UD デジタル 教科書体 NP-R" w:eastAsia="UD デジタル 教科書体 NP-R"/>
                                <w:color w:val="2A00C0"/>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7.25pt;mso-position-vertical-relative:text;mso-position-horizontal-relative:text;position:absolute;height:140.25pt;width:269.75pt;margin-left:249.75pt;z-index:13;" o:spid="_x0000_s1029" o:allowincell="t" o:allowoverlap="t" filled="t" fillcolor="#ffffff" stroked="t" strokecolor="#ff0000" strokeweight="1.5pt" o:spt="202" type="#_x0000_t202">
                <v:fill/>
                <v:stroke linestyle="single" dashstyle="dash" filltype="solid"/>
                <v:textbox style="layout-flow:horizontal;" inset="2.0637499999999998mm,0.24694444444444438mm,2.0637499999999998mm,0.24694444444444438mm">
                  <w:txbxContent>
                    <w:p>
                      <w:pPr>
                        <w:pStyle w:val="0"/>
                        <w:spacing w:line="320" w:lineRule="exact"/>
                        <w:jc w:val="left"/>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【認定を受けると・・・】</w:t>
                      </w:r>
                    </w:p>
                    <w:p>
                      <w:pPr>
                        <w:pStyle w:val="15"/>
                        <w:numPr>
                          <w:ilvl w:val="0"/>
                          <w:numId w:val="2"/>
                        </w:numPr>
                        <w:spacing w:line="320" w:lineRule="exact"/>
                        <w:ind w:leftChars="0" w:firstLineChars="0"/>
                        <w:jc w:val="left"/>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生産性を高めるための設備を取得した場合、固定資産税の軽減措置により税制面から支援</w:t>
                      </w:r>
                    </w:p>
                    <w:p>
                      <w:pPr>
                        <w:pStyle w:val="15"/>
                        <w:numPr>
                          <w:numId w:val="0"/>
                        </w:numPr>
                        <w:spacing w:line="320" w:lineRule="exact"/>
                        <w:ind w:left="283" w:leftChars="0" w:firstLine="0" w:firstLineChars="0"/>
                        <w:jc w:val="center"/>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b w:val="1"/>
                          <w:color w:val="FF0000"/>
                          <w:sz w:val="24"/>
                        </w:rPr>
                        <w:t>(</w:t>
                      </w:r>
                      <w:r>
                        <w:rPr>
                          <w:rFonts w:hint="eastAsia" w:ascii="UD デジタル 教科書体 NP-R" w:hAnsi="UD デジタル 教科書体 NP-R" w:eastAsia="UD デジタル 教科書体 NP-R"/>
                          <w:b w:val="1"/>
                          <w:color w:val="FF0000"/>
                          <w:sz w:val="24"/>
                        </w:rPr>
                        <w:t>課税標準を</w:t>
                      </w:r>
                      <w:r>
                        <w:rPr>
                          <w:rFonts w:hint="eastAsia" w:ascii="UD デジタル 教科書体 NP-R" w:hAnsi="UD デジタル 教科書体 NP-R" w:eastAsia="UD デジタル 教科書体 NP-R"/>
                          <w:b w:val="1"/>
                          <w:color w:val="FF0000"/>
                          <w:sz w:val="24"/>
                        </w:rPr>
                        <w:t>3</w:t>
                      </w:r>
                      <w:r>
                        <w:rPr>
                          <w:rFonts w:hint="eastAsia" w:ascii="UD デジタル 教科書体 NP-R" w:hAnsi="UD デジタル 教科書体 NP-R" w:eastAsia="UD デジタル 教科書体 NP-R"/>
                          <w:b w:val="1"/>
                          <w:color w:val="FF0000"/>
                          <w:sz w:val="24"/>
                        </w:rPr>
                        <w:t>年間ゼロ</w:t>
                      </w:r>
                      <w:r>
                        <w:rPr>
                          <w:rFonts w:hint="eastAsia" w:ascii="UD デジタル 教科書体 NP-R" w:hAnsi="UD デジタル 教科書体 NP-R" w:eastAsia="UD デジタル 教科書体 NP-R"/>
                          <w:b w:val="1"/>
                          <w:color w:val="FF0000"/>
                          <w:sz w:val="24"/>
                        </w:rPr>
                        <w:t>)</w:t>
                      </w:r>
                    </w:p>
                    <w:p>
                      <w:pPr>
                        <w:pStyle w:val="15"/>
                        <w:numPr>
                          <w:ilvl w:val="0"/>
                          <w:numId w:val="2"/>
                        </w:numPr>
                        <w:spacing w:line="320" w:lineRule="exact"/>
                        <w:ind w:leftChars="0" w:firstLineChars="0"/>
                        <w:jc w:val="left"/>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計画に基づく事業に必要な資金繰りを支援</w:t>
                      </w:r>
                    </w:p>
                    <w:p>
                      <w:pPr>
                        <w:pStyle w:val="0"/>
                        <w:numPr>
                          <w:numId w:val="0"/>
                        </w:numPr>
                        <w:spacing w:line="320" w:lineRule="exact"/>
                        <w:ind w:left="0" w:leftChars="0" w:firstLineChars="0"/>
                        <w:jc w:val="center"/>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（信用保証）</w:t>
                      </w:r>
                    </w:p>
                    <w:p>
                      <w:pPr>
                        <w:pStyle w:val="0"/>
                        <w:numPr>
                          <w:ilvl w:val="0"/>
                          <w:numId w:val="2"/>
                        </w:numPr>
                        <w:spacing w:line="320" w:lineRule="exact"/>
                        <w:ind w:leftChars="0" w:firstLineChars="0"/>
                        <w:rPr>
                          <w:rFonts w:hint="eastAsia" w:ascii="UD デジタル 教科書体 NP-R" w:hAnsi="UD デジタル 教科書体 NP-R" w:eastAsia="UD デジタル 教科書体 NP-R"/>
                          <w:color w:val="2A00C0"/>
                          <w:sz w:val="24"/>
                        </w:rPr>
                      </w:pPr>
                      <w:r>
                        <w:rPr>
                          <w:rFonts w:hint="eastAsia" w:ascii="UD デジタル 教科書体 NP-R" w:hAnsi="UD デジタル 教科書体 NP-R" w:eastAsia="UD デジタル 教科書体 NP-R"/>
                          <w:color w:val="2A00C0"/>
                          <w:sz w:val="24"/>
                        </w:rPr>
                        <w:t>認定事業者に対する国の各種補助金における優先採択　　</w:t>
                      </w:r>
                      <w:r>
                        <w:rPr>
                          <w:rFonts w:hint="eastAsia" w:ascii="UD デジタル 教科書体 NP-R" w:hAnsi="UD デジタル 教科書体 NP-R" w:eastAsia="UD デジタル 教科書体 NP-R"/>
                          <w:color w:val="2A00C0"/>
                          <w:sz w:val="24"/>
                        </w:rPr>
                        <w:t xml:space="preserve"> </w:t>
                      </w:r>
                      <w:r>
                        <w:rPr>
                          <w:rFonts w:hint="eastAsia" w:ascii="UD デジタル 教科書体 NP-R" w:hAnsi="UD デジタル 教科書体 NP-R" w:eastAsia="UD デジタル 教科書体 NP-R"/>
                          <w:color w:val="2A00C0"/>
                          <w:sz w:val="24"/>
                        </w:rPr>
                        <w:t>（審査時の加点）</w:t>
                      </w:r>
                    </w:p>
                    <w:p>
                      <w:pPr>
                        <w:pStyle w:val="0"/>
                        <w:numPr>
                          <w:numId w:val="0"/>
                        </w:numPr>
                        <w:spacing w:line="320" w:lineRule="exact"/>
                        <w:ind w:left="0" w:leftChars="0" w:firstLineChars="0"/>
                        <w:rPr>
                          <w:rFonts w:hint="eastAsia" w:ascii="UD デジタル 教科書体 NP-R" w:hAnsi="UD デジタル 教科書体 NP-R" w:eastAsia="UD デジタル 教科書体 NP-R"/>
                          <w:color w:val="2A00C0"/>
                          <w:sz w:val="24"/>
                        </w:rPr>
                      </w:pPr>
                    </w:p>
                  </w:txbxContent>
                </v:textbox>
                <v:imagedata o:title=""/>
                <w10:wrap type="none" anchorx="text" anchory="text"/>
              </v:shape>
            </w:pict>
          </mc:Fallback>
        </mc:AlternateContent>
      </w:r>
      <w:r>
        <w:rPr>
          <w:rFonts w:hint="eastAsia"/>
        </w:rPr>
        <mc:AlternateContent>
          <mc:Choice Requires="wps">
            <w:drawing>
              <wp:anchor simplePos="0" relativeHeight="9" behindDoc="0" locked="0" layoutInCell="1" hidden="0" allowOverlap="1">
                <wp:simplePos x="0" y="0"/>
                <wp:positionH relativeFrom="column">
                  <wp:posOffset>746760</wp:posOffset>
                </wp:positionH>
                <wp:positionV relativeFrom="paragraph">
                  <wp:posOffset>97155</wp:posOffset>
                </wp:positionV>
                <wp:extent cx="1007745" cy="539750"/>
                <wp:effectExtent l="635" t="1270" r="29845" b="11430"/>
                <wp:wrapNone/>
                <wp:docPr id="1030" name="オブジェクト 0"/>
                <a:graphic xmlns:a="http://schemas.openxmlformats.org/drawingml/2006/main">
                  <a:graphicData uri="http://schemas.microsoft.com/office/word/2010/wordprocessingShape">
                    <wps:wsp>
                      <wps:cNvPr id="1030" name="オブジェクト 0"/>
                      <wps:cNvSpPr/>
                      <wps:spPr>
                        <a:xfrm>
                          <a:off x="0" y="0"/>
                          <a:ext cx="1007745" cy="539750"/>
                        </a:xfrm>
                        <a:prstGeom prst="leftArrow">
                          <a:avLst/>
                        </a:prstGeom>
                        <a:solidFill>
                          <a:srgbClr val="FFA0C0"/>
                        </a:solid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rPr>
                            </w:pPr>
                            <w:r>
                              <w:rPr>
                                <w:rFonts w:hint="eastAsia" w:ascii="UD デジタル 教科書体 NP-R" w:hAnsi="UD デジタル 教科書体 NP-R" w:eastAsia="UD デジタル 教科書体 NP-R"/>
                                <w:color w:val="000000" w:themeColor="text1"/>
                                <w:sz w:val="22"/>
                              </w:rPr>
                              <w:t>協</w:t>
                            </w:r>
                            <w:r>
                              <w:rPr>
                                <w:rFonts w:hint="eastAsia" w:ascii="UD デジタル 教科書体 NP-R" w:hAnsi="UD デジタル 教科書体 NP-R" w:eastAsia="UD デジタル 教科書体 NP-R"/>
                                <w:color w:val="000000" w:themeColor="text1"/>
                                <w:sz w:val="22"/>
                              </w:rPr>
                              <w:t xml:space="preserve"> </w:t>
                            </w:r>
                            <w:r>
                              <w:rPr>
                                <w:rFonts w:hint="eastAsia" w:ascii="UD デジタル 教科書体 NP-R" w:hAnsi="UD デジタル 教科書体 NP-R" w:eastAsia="UD デジタル 教科書体 NP-R"/>
                                <w:color w:val="000000" w:themeColor="text1"/>
                                <w:sz w:val="22"/>
                              </w:rPr>
                              <w:t>議</w:t>
                            </w:r>
                          </w:p>
                        </w:txbxContent>
                      </wps:txbx>
                      <wps:bodyPr vertOverflow="overflow" horzOverflow="overflow" wrap="square" anchor="ct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argin-top:7.65pt;mso-position-vertical-relative:text;mso-position-horizontal-relative:text;v-text-anchor:middle;position:absolute;height:42.5pt;width:79.34pt;margin-left:58.8pt;z-index:9;" o:spid="_x0000_s1030" o:allowincell="t" o:allowoverlap="t" filled="t" fillcolor="#ffa0c0" stroked="t" strokecolor="#ff0000" strokeweight="1pt" o:spt="66" type="#_x0000_t66" adj="10800,5400">
                <v:fill/>
                <v:stroke linestyle="single" miterlimit="8" endcap="flat" dashstyle="solid" filltype="solid"/>
                <v:textbox style="layout-flow:horizontal;">
                  <w:txbxContent>
                    <w:p>
                      <w:pPr>
                        <w:pStyle w:val="0"/>
                        <w:spacing w:line="240" w:lineRule="exact"/>
                        <w:jc w:val="center"/>
                        <w:rPr>
                          <w:rFonts w:hint="eastAsia"/>
                        </w:rPr>
                      </w:pPr>
                      <w:r>
                        <w:rPr>
                          <w:rFonts w:hint="eastAsia" w:ascii="UD デジタル 教科書体 NP-R" w:hAnsi="UD デジタル 教科書体 NP-R" w:eastAsia="UD デジタル 教科書体 NP-R"/>
                          <w:color w:val="000000" w:themeColor="text1"/>
                          <w:sz w:val="22"/>
                        </w:rPr>
                        <w:t>協</w:t>
                      </w:r>
                      <w:r>
                        <w:rPr>
                          <w:rFonts w:hint="eastAsia" w:ascii="UD デジタル 教科書体 NP-R" w:hAnsi="UD デジタル 教科書体 NP-R" w:eastAsia="UD デジタル 教科書体 NP-R"/>
                          <w:color w:val="000000" w:themeColor="text1"/>
                          <w:sz w:val="22"/>
                        </w:rPr>
                        <w:t xml:space="preserve"> </w:t>
                      </w:r>
                      <w:r>
                        <w:rPr>
                          <w:rFonts w:hint="eastAsia" w:ascii="UD デジタル 教科書体 NP-R" w:hAnsi="UD デジタル 教科書体 NP-R" w:eastAsia="UD デジタル 教科書体 NP-R"/>
                          <w:color w:val="000000" w:themeColor="text1"/>
                          <w:sz w:val="22"/>
                        </w:rPr>
                        <w:t>議</w:t>
                      </w:r>
                    </w:p>
                  </w:txbxContent>
                </v:textbox>
                <v:imagedata o:title=""/>
                <w10:wrap type="none" anchorx="text" anchory="text"/>
              </v:shape>
            </w:pict>
          </mc:Fallback>
        </mc:AlternateContent>
      </w: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simplePos="0" relativeHeight="8" behindDoc="0" locked="0" layoutInCell="1" hidden="0" allowOverlap="1">
                <wp:simplePos x="0" y="0"/>
                <wp:positionH relativeFrom="column">
                  <wp:posOffset>764540</wp:posOffset>
                </wp:positionH>
                <wp:positionV relativeFrom="paragraph">
                  <wp:posOffset>32385</wp:posOffset>
                </wp:positionV>
                <wp:extent cx="1007745" cy="539750"/>
                <wp:effectExtent l="635" t="1270" r="29845" b="11430"/>
                <wp:wrapNone/>
                <wp:docPr id="1031" name="オブジェクト 0"/>
                <a:graphic xmlns:a="http://schemas.openxmlformats.org/drawingml/2006/main">
                  <a:graphicData uri="http://schemas.microsoft.com/office/word/2010/wordprocessingShape">
                    <wps:wsp>
                      <wps:cNvPr id="1031" name="オブジェクト 0"/>
                      <wps:cNvSpPr/>
                      <wps:spPr>
                        <a:xfrm>
                          <a:off x="0" y="0"/>
                          <a:ext cx="1007745" cy="539750"/>
                        </a:xfrm>
                        <a:prstGeom prst="rightArrow">
                          <a:avLst/>
                        </a:prstGeom>
                        <a:solidFill>
                          <a:srgbClr val="FFA0C0"/>
                        </a:solidFill>
                        <a:ln w="127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rPr>
                            </w:pPr>
                            <w:r>
                              <w:rPr>
                                <w:rFonts w:hint="eastAsia" w:ascii="UD デジタル 教科書体 NP-R" w:hAnsi="UD デジタル 教科書体 NP-R" w:eastAsia="UD デジタル 教科書体 NP-R"/>
                                <w:color w:val="000000" w:themeColor="text1"/>
                                <w:sz w:val="22"/>
                              </w:rPr>
                              <w:t>同</w:t>
                            </w:r>
                            <w:r>
                              <w:rPr>
                                <w:rFonts w:hint="eastAsia" w:ascii="UD デジタル 教科書体 NP-R" w:hAnsi="UD デジタル 教科書体 NP-R" w:eastAsia="UD デジタル 教科書体 NP-R"/>
                                <w:color w:val="000000" w:themeColor="text1"/>
                                <w:sz w:val="22"/>
                              </w:rPr>
                              <w:t xml:space="preserve"> </w:t>
                            </w:r>
                            <w:r>
                              <w:rPr>
                                <w:rFonts w:hint="eastAsia" w:ascii="UD デジタル 教科書体 NP-R" w:hAnsi="UD デジタル 教科書体 NP-R" w:eastAsia="UD デジタル 教科書体 NP-R"/>
                                <w:color w:val="000000" w:themeColor="text1"/>
                                <w:sz w:val="22"/>
                              </w:rPr>
                              <w:t>意</w:t>
                            </w:r>
                          </w:p>
                        </w:txbxContent>
                      </wps:txbx>
                      <wps:bodyPr vertOverflow="overflow" horzOverflow="overflow" wrap="square"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argin-top:2.54pt;mso-position-vertical-relative:text;mso-position-horizontal-relative:text;v-text-anchor:middle;position:absolute;height:42.5pt;width:79.34pt;margin-left:60.2pt;z-index:8;" o:spid="_x0000_s1031" o:allowincell="t" o:allowoverlap="t" filled="t" fillcolor="#ffa0c0" stroked="t" strokecolor="#ff0000" strokeweight="1pt" o:spt="13" type="#_x0000_t13" adj="10800,5400">
                <v:fill/>
                <v:stroke linestyle="single" miterlimit="8" endcap="flat" dashstyle="solid" filltype="solid"/>
                <v:textbox style="layout-flow:horizontal;">
                  <w:txbxContent>
                    <w:p>
                      <w:pPr>
                        <w:pStyle w:val="0"/>
                        <w:spacing w:line="240" w:lineRule="exact"/>
                        <w:jc w:val="center"/>
                        <w:rPr>
                          <w:rFonts w:hint="eastAsia"/>
                        </w:rPr>
                      </w:pPr>
                      <w:r>
                        <w:rPr>
                          <w:rFonts w:hint="eastAsia" w:ascii="UD デジタル 教科書体 NP-R" w:hAnsi="UD デジタル 教科書体 NP-R" w:eastAsia="UD デジタル 教科書体 NP-R"/>
                          <w:color w:val="000000" w:themeColor="text1"/>
                          <w:sz w:val="22"/>
                        </w:rPr>
                        <w:t>同</w:t>
                      </w:r>
                      <w:r>
                        <w:rPr>
                          <w:rFonts w:hint="eastAsia" w:ascii="UD デジタル 教科書体 NP-R" w:hAnsi="UD デジタル 教科書体 NP-R" w:eastAsia="UD デジタル 教科書体 NP-R"/>
                          <w:color w:val="000000" w:themeColor="text1"/>
                          <w:sz w:val="22"/>
                        </w:rPr>
                        <w:t xml:space="preserve"> </w:t>
                      </w:r>
                      <w:r>
                        <w:rPr>
                          <w:rFonts w:hint="eastAsia" w:ascii="UD デジタル 教科書体 NP-R" w:hAnsi="UD デジタル 教科書体 NP-R" w:eastAsia="UD デジタル 教科書体 NP-R"/>
                          <w:color w:val="000000" w:themeColor="text1"/>
                          <w:sz w:val="22"/>
                        </w:rPr>
                        <w:t>意</w:t>
                      </w:r>
                    </w:p>
                  </w:txbxContent>
                </v:textbox>
                <v:imagedata o:title=""/>
                <w10:wrap type="none" anchorx="text" anchory="text"/>
              </v:shape>
            </w:pict>
          </mc:Fallback>
        </mc:AlternateContent>
      </w: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simplePos="0" relativeHeight="5" behindDoc="0" locked="0" layoutInCell="1" hidden="0" allowOverlap="1">
                <wp:simplePos x="0" y="0"/>
                <wp:positionH relativeFrom="column">
                  <wp:posOffset>-653415</wp:posOffset>
                </wp:positionH>
                <wp:positionV relativeFrom="paragraph">
                  <wp:posOffset>137160</wp:posOffset>
                </wp:positionV>
                <wp:extent cx="1759585" cy="38163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759585" cy="3816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b w:val="1"/>
                                <w:color w:val="FF0000"/>
                                <w:sz w:val="24"/>
                              </w:rPr>
                              <w:t>基本方針</w:t>
                            </w:r>
                            <w:r>
                              <w:rPr>
                                <w:rFonts w:hint="eastAsia" w:ascii="UD デジタル 教科書体 NP-R" w:hAnsi="UD デジタル 教科書体 NP-R" w:eastAsia="UD デジタル 教科書体 NP-R"/>
                                <w:sz w:val="24"/>
                              </w:rPr>
                              <w:t>の策定）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0.8pt;mso-position-vertical-relative:text;mso-position-horizontal-relative:text;position:absolute;height:30.05pt;width:138.55000000000001pt;margin-left:-51.45pt;z-index:5;"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b w:val="1"/>
                          <w:color w:val="FF0000"/>
                          <w:sz w:val="24"/>
                        </w:rPr>
                        <w:t>基本方針</w:t>
                      </w:r>
                      <w:r>
                        <w:rPr>
                          <w:rFonts w:hint="eastAsia" w:ascii="UD デジタル 教科書体 NP-R" w:hAnsi="UD デジタル 教科書体 NP-R" w:eastAsia="UD デジタル 教科書体 NP-R"/>
                          <w:sz w:val="24"/>
                        </w:rPr>
                        <w:t>の策定）</w:t>
                      </w:r>
                    </w:p>
                  </w:txbxContent>
                </v:textbox>
                <v:imagedata o:title=""/>
                <w10:wrap type="none"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1148080</wp:posOffset>
                </wp:positionH>
                <wp:positionV relativeFrom="paragraph">
                  <wp:posOffset>137795</wp:posOffset>
                </wp:positionV>
                <wp:extent cx="2131060" cy="38227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2131060" cy="38227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b w:val="1"/>
                                <w:color w:val="FF0000"/>
                                <w:sz w:val="24"/>
                              </w:rPr>
                              <w:t>導入促進基本計画</w:t>
                            </w:r>
                            <w:r>
                              <w:rPr>
                                <w:rFonts w:hint="eastAsia" w:ascii="UD デジタル 教科書体 NP-R" w:hAnsi="UD デジタル 教科書体 NP-R" w:eastAsia="UD デジタル 教科書体 NP-R"/>
                                <w:sz w:val="24"/>
                              </w:rPr>
                              <w:t>の策定）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0.85pt;mso-position-vertical-relative:text;mso-position-horizontal-relative:text;position:absolute;height:30.1pt;width:167.8pt;margin-left:90.4pt;z-index:4;"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w:t>
                      </w:r>
                      <w:r>
                        <w:rPr>
                          <w:rFonts w:hint="eastAsia" w:ascii="UD デジタル 教科書体 NP-R" w:hAnsi="UD デジタル 教科書体 NP-R" w:eastAsia="UD デジタル 教科書体 NP-R"/>
                          <w:b w:val="1"/>
                          <w:color w:val="FF0000"/>
                          <w:sz w:val="24"/>
                        </w:rPr>
                        <w:t>導入促進基本計画</w:t>
                      </w:r>
                      <w:r>
                        <w:rPr>
                          <w:rFonts w:hint="eastAsia" w:ascii="UD デジタル 教科書体 NP-R" w:hAnsi="UD デジタル 教科書体 NP-R" w:eastAsia="UD デジタル 教科書体 NP-R"/>
                          <w:sz w:val="24"/>
                        </w:rPr>
                        <w:t>の策定）</w:t>
                      </w:r>
                    </w:p>
                  </w:txbxContent>
                </v:textbox>
                <v:imagedata o:title=""/>
                <w10:wrap type="none" anchorx="text" anchory="text"/>
              </v:shape>
            </w:pict>
          </mc:Fallback>
        </mc:AlternateContent>
      </w: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simplePos="0" relativeHeight="11" behindDoc="0" locked="0" layoutInCell="1" hidden="0" allowOverlap="1">
                <wp:simplePos x="0" y="0"/>
                <wp:positionH relativeFrom="column">
                  <wp:posOffset>1754505</wp:posOffset>
                </wp:positionH>
                <wp:positionV relativeFrom="paragraph">
                  <wp:posOffset>53975</wp:posOffset>
                </wp:positionV>
                <wp:extent cx="539750" cy="935990"/>
                <wp:effectExtent l="1270" t="635" r="3048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39750" cy="935990"/>
                        </a:xfrm>
                        <a:prstGeom prst="upArrow">
                          <a:avLst/>
                        </a:prstGeom>
                        <a:solidFill>
                          <a:srgbClr val="90D7F0"/>
                        </a:solidFill>
                        <a:ln w="12700" cap="flat" cmpd="sng" algn="ctr">
                          <a:solidFill>
                            <a:srgbClr val="007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ascii="UD デジタル 教科書体 NP-R" w:hAnsi="UD デジタル 教科書体 NP-R" w:eastAsia="UD デジタル 教科書体 NP-R"/>
                                <w:color w:val="000000" w:themeColor="text1"/>
                                <w:sz w:val="36"/>
                              </w:rPr>
                            </w:pPr>
                            <w:r>
                              <w:rPr>
                                <w:rFonts w:hint="eastAsia" w:ascii="UD デジタル 教科書体 NP-R" w:hAnsi="UD デジタル 教科書体 NP-R" w:eastAsia="UD デジタル 教科書体 NP-R"/>
                                <w:color w:val="000000" w:themeColor="text1"/>
                                <w:sz w:val="24"/>
                              </w:rPr>
                              <w:t>申　　</w:t>
                            </w:r>
                          </w:p>
                          <w:p>
                            <w:pPr>
                              <w:pStyle w:val="0"/>
                              <w:spacing w:line="240" w:lineRule="exact"/>
                              <w:jc w:val="center"/>
                              <w:rPr>
                                <w:rFonts w:hint="eastAsia" w:ascii="UD デジタル 教科書体 NP-R" w:hAnsi="UD デジタル 教科書体 NP-R" w:eastAsia="UD デジタル 教科書体 NP-R"/>
                                <w:color w:val="000000" w:themeColor="text1"/>
                                <w:sz w:val="22"/>
                              </w:rPr>
                            </w:pP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請</w:t>
                            </w:r>
                          </w:p>
                        </w:txbxContent>
                      </wps:txbx>
                      <wps:bodyPr vertOverflow="overflow" horzOverflow="overflow" wrap="square" anchor="ct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argin-top:4.25pt;mso-position-vertical-relative:text;mso-position-horizontal-relative:text;v-text-anchor:middle;position:absolute;height:73.7pt;width:42.5pt;margin-left:138.15pt;z-index:11;" o:spid="_x0000_s1034" o:allowincell="t" o:allowoverlap="t" filled="t" fillcolor="#90d7f0" stroked="t" strokecolor="#0070c0" strokeweight="1pt" o:spt="68" type="#_x0000_t68" adj="10800,5400">
                <v:fill/>
                <v:stroke linestyle="single" miterlimit="8" endcap="flat" dashstyle="solid" filltype="solid"/>
                <v:textbox style="layout-flow:horizontal;">
                  <w:txbxContent>
                    <w:p>
                      <w:pPr>
                        <w:pStyle w:val="0"/>
                        <w:spacing w:line="240" w:lineRule="exact"/>
                        <w:jc w:val="center"/>
                        <w:rPr>
                          <w:rFonts w:hint="eastAsia" w:ascii="UD デジタル 教科書体 NP-R" w:hAnsi="UD デジタル 教科書体 NP-R" w:eastAsia="UD デジタル 教科書体 NP-R"/>
                          <w:color w:val="000000" w:themeColor="text1"/>
                          <w:sz w:val="36"/>
                        </w:rPr>
                      </w:pPr>
                      <w:r>
                        <w:rPr>
                          <w:rFonts w:hint="eastAsia" w:ascii="UD デジタル 教科書体 NP-R" w:hAnsi="UD デジタル 教科書体 NP-R" w:eastAsia="UD デジタル 教科書体 NP-R"/>
                          <w:color w:val="000000" w:themeColor="text1"/>
                          <w:sz w:val="24"/>
                        </w:rPr>
                        <w:t>申　　</w:t>
                      </w:r>
                    </w:p>
                    <w:p>
                      <w:pPr>
                        <w:pStyle w:val="0"/>
                        <w:spacing w:line="240" w:lineRule="exact"/>
                        <w:jc w:val="center"/>
                        <w:rPr>
                          <w:rFonts w:hint="eastAsia" w:ascii="UD デジタル 教科書体 NP-R" w:hAnsi="UD デジタル 教科書体 NP-R" w:eastAsia="UD デジタル 教科書体 NP-R"/>
                          <w:color w:val="000000" w:themeColor="text1"/>
                          <w:sz w:val="22"/>
                        </w:rPr>
                      </w:pP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請</w:t>
                      </w:r>
                    </w:p>
                  </w:txbxContent>
                </v:textbox>
                <v:imagedata o:title=""/>
                <w10:wrap type="none" anchorx="text" anchory="text"/>
              </v:shape>
            </w:pict>
          </mc:Fallback>
        </mc:AlternateContent>
      </w:r>
      <w:r>
        <w:rPr>
          <w:rFonts w:hint="eastAsia"/>
        </w:rPr>
        <mc:AlternateContent>
          <mc:Choice Requires="wps">
            <w:drawing>
              <wp:anchor simplePos="0" relativeHeight="10" behindDoc="0" locked="0" layoutInCell="1" hidden="0" allowOverlap="1">
                <wp:simplePos x="0" y="0"/>
                <wp:positionH relativeFrom="column">
                  <wp:posOffset>2277745</wp:posOffset>
                </wp:positionH>
                <wp:positionV relativeFrom="paragraph">
                  <wp:posOffset>70485</wp:posOffset>
                </wp:positionV>
                <wp:extent cx="539750" cy="935990"/>
                <wp:effectExtent l="1270" t="635" r="3048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39750" cy="935990"/>
                        </a:xfrm>
                        <a:prstGeom prst="downArrow">
                          <a:avLst/>
                        </a:prstGeom>
                        <a:solidFill>
                          <a:srgbClr val="90D7F0"/>
                        </a:solidFill>
                        <a:ln w="12700" cap="flat" cmpd="sng" algn="ctr">
                          <a:solidFill>
                            <a:srgbClr val="007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color w:val="auto"/>
                              </w:rPr>
                            </w:pPr>
                            <w:r>
                              <w:rPr>
                                <w:rFonts w:hint="eastAsia" w:ascii="UD デジタル 教科書体 NP-R" w:hAnsi="UD デジタル 教科書体 NP-R" w:eastAsia="UD デジタル 教科書体 NP-R"/>
                                <w:color w:val="000000" w:themeColor="text1"/>
                                <w:sz w:val="24"/>
                              </w:rPr>
                              <w:t>認</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　　</w:t>
                            </w:r>
                          </w:p>
                          <w:p>
                            <w:pPr>
                              <w:pStyle w:val="0"/>
                              <w:spacing w:line="240" w:lineRule="exact"/>
                              <w:jc w:val="center"/>
                              <w:rPr>
                                <w:rFonts w:hint="eastAsia"/>
                                <w:color w:val="auto"/>
                              </w:rPr>
                            </w:pP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定</w:t>
                            </w:r>
                            <w:r>
                              <w:rPr>
                                <w:rFonts w:hint="eastAsia" w:ascii="UD デジタル 教科書体 NP-R" w:hAnsi="UD デジタル 教科書体 NP-R" w:eastAsia="UD デジタル 教科書体 NP-R"/>
                                <w:color w:val="000000" w:themeColor="text1"/>
                                <w:sz w:val="24"/>
                              </w:rPr>
                              <w:t xml:space="preserve"> </w:t>
                            </w:r>
                          </w:p>
                        </w:txbxContent>
                      </wps:txbx>
                      <wps:bodyPr vertOverflow="overflow" horzOverflow="overflow" wrap="square"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5.55pt;mso-position-vertical-relative:text;mso-position-horizontal-relative:text;v-text-anchor:middle;position:absolute;height:73.7pt;width:42.5pt;margin-left:179.35pt;z-index:10;" o:spid="_x0000_s1035" o:allowincell="t" o:allowoverlap="t" filled="t" fillcolor="#90d7f0" stroked="t" strokecolor="#0070c0" strokeweight="1pt" o:spt="67" type="#_x0000_t67" adj="10800,5400">
                <v:fill/>
                <v:stroke linestyle="single" miterlimit="8" endcap="flat" dashstyle="solid" filltype="solid"/>
                <v:textbox style="layout-flow:horizontal;">
                  <w:txbxContent>
                    <w:p>
                      <w:pPr>
                        <w:pStyle w:val="0"/>
                        <w:spacing w:line="240" w:lineRule="exact"/>
                        <w:jc w:val="center"/>
                        <w:rPr>
                          <w:rFonts w:hint="eastAsia"/>
                          <w:color w:val="auto"/>
                        </w:rPr>
                      </w:pPr>
                      <w:r>
                        <w:rPr>
                          <w:rFonts w:hint="eastAsia" w:ascii="UD デジタル 教科書体 NP-R" w:hAnsi="UD デジタル 教科書体 NP-R" w:eastAsia="UD デジタル 教科書体 NP-R"/>
                          <w:color w:val="000000" w:themeColor="text1"/>
                          <w:sz w:val="24"/>
                        </w:rPr>
                        <w:t>認</w:t>
                      </w: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　　</w:t>
                      </w:r>
                    </w:p>
                    <w:p>
                      <w:pPr>
                        <w:pStyle w:val="0"/>
                        <w:spacing w:line="240" w:lineRule="exact"/>
                        <w:jc w:val="center"/>
                        <w:rPr>
                          <w:rFonts w:hint="eastAsia"/>
                          <w:color w:val="auto"/>
                        </w:rPr>
                      </w:pPr>
                      <w:r>
                        <w:rPr>
                          <w:rFonts w:hint="eastAsia" w:ascii="UD デジタル 教科書体 NP-R" w:hAnsi="UD デジタル 教科書体 NP-R" w:eastAsia="UD デジタル 教科書体 NP-R"/>
                          <w:color w:val="000000" w:themeColor="text1"/>
                          <w:sz w:val="24"/>
                        </w:rPr>
                        <w:t xml:space="preserve"> </w:t>
                      </w:r>
                      <w:r>
                        <w:rPr>
                          <w:rFonts w:hint="eastAsia" w:ascii="UD デジタル 教科書体 NP-R" w:hAnsi="UD デジタル 教科書体 NP-R" w:eastAsia="UD デジタル 教科書体 NP-R"/>
                          <w:color w:val="000000" w:themeColor="text1"/>
                          <w:sz w:val="24"/>
                        </w:rPr>
                        <w:t>定</w:t>
                      </w:r>
                      <w:r>
                        <w:rPr>
                          <w:rFonts w:hint="eastAsia" w:ascii="UD デジタル 教科書体 NP-R" w:hAnsi="UD デジタル 教科書体 NP-R" w:eastAsia="UD デジタル 教科書体 NP-R"/>
                          <w:color w:val="000000" w:themeColor="text1"/>
                          <w:sz w:val="24"/>
                        </w:rPr>
                        <w:t xml:space="preserve"> </w:t>
                      </w:r>
                    </w:p>
                  </w:txbxContent>
                </v:textbox>
                <v:imagedata o:title=""/>
                <w10:wrap type="none" anchorx="text" anchory="text"/>
              </v:shape>
            </w:pict>
          </mc:Fallback>
        </mc:AlternateContent>
      </w: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simplePos="0" relativeHeight="14" behindDoc="0" locked="0" layoutInCell="1" hidden="0" allowOverlap="1">
                <wp:simplePos x="0" y="0"/>
                <wp:positionH relativeFrom="column">
                  <wp:posOffset>4585335</wp:posOffset>
                </wp:positionH>
                <wp:positionV relativeFrom="paragraph">
                  <wp:posOffset>59690</wp:posOffset>
                </wp:positionV>
                <wp:extent cx="2038350" cy="742950"/>
                <wp:effectExtent l="19685" t="19685" r="29845" b="20320"/>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2038350" cy="742950"/>
                        </a:xfrm>
                        <a:prstGeom prst="rect">
                          <a:avLst/>
                        </a:prstGeom>
                        <a:solidFill>
                          <a:schemeClr val="accent4">
                            <a:lumMod val="20000"/>
                            <a:lumOff val="80000"/>
                          </a:schemeClr>
                        </a:solidFill>
                        <a:ln w="38100" cmpd="sng">
                          <a:solidFill>
                            <a:srgbClr val="FFC000"/>
                          </a:solidFill>
                        </a:ln>
                      </wps:spPr>
                      <wps:style>
                        <a:lnRef idx="0">
                          <a:srgbClr val="000000"/>
                        </a:lnRef>
                        <a:fillRef idx="0">
                          <a:srgbClr val="000000"/>
                        </a:fillRef>
                        <a:effectRef idx="0">
                          <a:srgbClr val="000000"/>
                        </a:effectRef>
                        <a:fontRef idx="minor">
                          <a:schemeClr val="dk1"/>
                        </a:fontRef>
                      </wps:style>
                      <wps:txbx>
                        <w:txbxContent>
                          <w:p>
                            <w:pPr>
                              <w:pStyle w:val="0"/>
                              <w:spacing w:before="240" w:beforeLines="0" w:beforeAutospacing="0" w:line="240" w:lineRule="exact"/>
                              <w:rPr>
                                <w:rFonts w:hint="eastAsia" w:ascii="UD デジタル 教科書体 NP-R" w:hAnsi="UD デジタル 教科書体 NP-R" w:eastAsia="UD デジタル 教科書体 NP-R"/>
                                <w:color w:val="auto"/>
                                <w:w w:val="100"/>
                              </w:rPr>
                            </w:pPr>
                            <w:r>
                              <w:rPr>
                                <w:rFonts w:hint="eastAsia" w:ascii="UD デジタル 教科書体 NP-R" w:hAnsi="UD デジタル 教科書体 NP-R" w:eastAsia="UD デジタル 教科書体 NP-R"/>
                                <w:b w:val="1"/>
                                <w:color w:val="7030A0"/>
                                <w:w w:val="150"/>
                              </w:rPr>
                              <w:t>経営革新等支援機関</w:t>
                            </w:r>
                            <w:r>
                              <w:rPr>
                                <w:rFonts w:hint="eastAsia" w:ascii="UD デジタル 教科書体 NP-R" w:hAnsi="UD デジタル 教科書体 NP-R" w:eastAsia="UD デジタル 教科書体 NP-R"/>
                                <w:color w:val="auto"/>
                                <w:w w:val="100"/>
                              </w:rPr>
                              <w:t>（例）商工会、地域金融機関</w:t>
                            </w:r>
                          </w:p>
                          <w:p>
                            <w:pPr>
                              <w:pStyle w:val="0"/>
                              <w:spacing w:line="240" w:lineRule="exact"/>
                              <w:rPr>
                                <w:rFonts w:hint="eastAsia" w:ascii="UD デジタル 教科書体 NP-R" w:hAnsi="UD デジタル 教科書体 NP-R" w:eastAsia="UD デジタル 教科書体 NP-R"/>
                                <w:color w:val="auto"/>
                                <w:w w:val="100"/>
                              </w:rPr>
                            </w:pPr>
                            <w:r>
                              <w:rPr>
                                <w:rFonts w:hint="eastAsia" w:ascii="UD デジタル 教科書体 NP-R" w:hAnsi="UD デジタル 教科書体 NP-R" w:eastAsia="UD デジタル 教科書体 NP-R"/>
                                <w:color w:val="auto"/>
                                <w:w w:val="100"/>
                              </w:rPr>
                              <w:t>士業等の専門家など</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4.7pt;mso-position-vertical-relative:text;mso-position-horizontal-relative:text;position:absolute;height:58.5pt;width:160.5pt;margin-left:361.05pt;z-index:14;" o:spid="_x0000_s1036" o:allowincell="t" o:allowoverlap="t" filled="t" fillcolor="#fff2cc [663]" stroked="t" strokecolor="#ffc000" strokeweight="3pt" o:spt="202" type="#_x0000_t202">
                <v:fill/>
                <v:stroke linestyle="single" filltype="solid"/>
                <v:textbox style="layout-flow:horizontal;" inset="2.0637499999999998mm,0.24694444444444438mm,2.0637499999999998mm,0.24694444444444438mm">
                  <w:txbxContent>
                    <w:p>
                      <w:pPr>
                        <w:pStyle w:val="0"/>
                        <w:spacing w:before="240" w:beforeLines="0" w:beforeAutospacing="0" w:line="240" w:lineRule="exact"/>
                        <w:rPr>
                          <w:rFonts w:hint="eastAsia" w:ascii="UD デジタル 教科書体 NP-R" w:hAnsi="UD デジタル 教科書体 NP-R" w:eastAsia="UD デジタル 教科書体 NP-R"/>
                          <w:color w:val="auto"/>
                          <w:w w:val="100"/>
                        </w:rPr>
                      </w:pPr>
                      <w:r>
                        <w:rPr>
                          <w:rFonts w:hint="eastAsia" w:ascii="UD デジタル 教科書体 NP-R" w:hAnsi="UD デジタル 教科書体 NP-R" w:eastAsia="UD デジタル 教科書体 NP-R"/>
                          <w:b w:val="1"/>
                          <w:color w:val="7030A0"/>
                          <w:w w:val="150"/>
                        </w:rPr>
                        <w:t>経営革新等支援機関</w:t>
                      </w:r>
                      <w:r>
                        <w:rPr>
                          <w:rFonts w:hint="eastAsia" w:ascii="UD デジタル 教科書体 NP-R" w:hAnsi="UD デジタル 教科書体 NP-R" w:eastAsia="UD デジタル 教科書体 NP-R"/>
                          <w:color w:val="auto"/>
                          <w:w w:val="100"/>
                        </w:rPr>
                        <w:t>（例）商工会、地域金融機関</w:t>
                      </w:r>
                    </w:p>
                    <w:p>
                      <w:pPr>
                        <w:pStyle w:val="0"/>
                        <w:spacing w:line="240" w:lineRule="exact"/>
                        <w:rPr>
                          <w:rFonts w:hint="eastAsia" w:ascii="UD デジタル 教科書体 NP-R" w:hAnsi="UD デジタル 教科書体 NP-R" w:eastAsia="UD デジタル 教科書体 NP-R"/>
                          <w:color w:val="auto"/>
                          <w:w w:val="100"/>
                        </w:rPr>
                      </w:pPr>
                      <w:r>
                        <w:rPr>
                          <w:rFonts w:hint="eastAsia" w:ascii="UD デジタル 教科書体 NP-R" w:hAnsi="UD デジタル 教科書体 NP-R" w:eastAsia="UD デジタル 教科書体 NP-R"/>
                          <w:color w:val="auto"/>
                          <w:w w:val="100"/>
                        </w:rPr>
                        <w:t>士業等の専門家など</w:t>
                      </w:r>
                    </w:p>
                  </w:txbxContent>
                </v:textbox>
                <v:imagedata o:title=""/>
                <w10:wrap type="none" anchorx="text" anchory="text"/>
              </v:shape>
            </w:pict>
          </mc:Fallback>
        </mc:AlternateContent>
      </w: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simplePos="0" relativeHeight="12" behindDoc="0" locked="0" layoutInCell="1" hidden="0" allowOverlap="1">
                <wp:simplePos x="0" y="0"/>
                <wp:positionH relativeFrom="column">
                  <wp:posOffset>1399540</wp:posOffset>
                </wp:positionH>
                <wp:positionV relativeFrom="paragraph">
                  <wp:posOffset>145415</wp:posOffset>
                </wp:positionV>
                <wp:extent cx="2033905" cy="42481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033905" cy="424815"/>
                        </a:xfrm>
                        <a:prstGeom prst="rect">
                          <a:avLst/>
                        </a:prstGeom>
                        <a:solidFill>
                          <a:srgbClr val="FFFF00"/>
                        </a:solidFill>
                        <a:ln w="190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32"/>
                              </w:rPr>
                            </w:pPr>
                            <w:r>
                              <w:rPr>
                                <w:rFonts w:hint="eastAsia" w:ascii="UD デジタル 教科書体 NP-R" w:hAnsi="UD デジタル 教科書体 NP-R" w:eastAsia="UD デジタル 教科書体 NP-R"/>
                                <w:b w:val="1"/>
                                <w:color w:val="FF0000"/>
                                <w:sz w:val="32"/>
                              </w:rPr>
                              <w:t>先端設備等導入計画</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argin-top:11.45pt;mso-position-vertical-relative:text;mso-position-horizontal-relative:text;v-text-anchor:middle;position:absolute;height:33.450000000000003pt;width:160.15pt;margin-left:110.2pt;z-index:12;" o:spid="_x0000_s1037" o:allowincell="t" o:allowoverlap="t" filled="t" fillcolor="#ffff00" stroked="t" strokecolor="#ff0000" strokeweight="1.5pt" o:spt="202" type="#_x0000_t202">
                <v:fill/>
                <v:stroke linestyle="single"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32"/>
                        </w:rPr>
                      </w:pPr>
                      <w:r>
                        <w:rPr>
                          <w:rFonts w:hint="eastAsia" w:ascii="UD デジタル 教科書体 NP-R" w:hAnsi="UD デジタル 教科書体 NP-R" w:eastAsia="UD デジタル 教科書体 NP-R"/>
                          <w:b w:val="1"/>
                          <w:color w:val="FF0000"/>
                          <w:sz w:val="32"/>
                        </w:rPr>
                        <w:t>先端設備等導入計画</w:t>
                      </w:r>
                    </w:p>
                  </w:txbxContent>
                </v:textbox>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33020</wp:posOffset>
                </wp:positionH>
                <wp:positionV relativeFrom="paragraph">
                  <wp:posOffset>74295</wp:posOffset>
                </wp:positionV>
                <wp:extent cx="1312545" cy="61023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1312545" cy="6102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32"/>
                              </w:rPr>
                            </w:pPr>
                            <w:r>
                              <w:rPr>
                                <w:rFonts w:hint="eastAsia" w:ascii="UD デジタル 教科書体 NP-R" w:hAnsi="UD デジタル 教科書体 NP-R" w:eastAsia="UD デジタル 教科書体 NP-R"/>
                                <w:sz w:val="32"/>
                              </w:rPr>
                              <w:t>申請事業者</w:t>
                            </w:r>
                          </w:p>
                          <w:p>
                            <w:pPr>
                              <w:pStyle w:val="0"/>
                              <w:spacing w:line="14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（中小企業等）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5.85pt;mso-position-vertical-relative:text;mso-position-horizontal-relative:text;position:absolute;height:48.05pt;width:103.35pt;margin-left:2.6pt;z-index:3;" o:spid="_x0000_s103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32"/>
                        </w:rPr>
                      </w:pPr>
                      <w:r>
                        <w:rPr>
                          <w:rFonts w:hint="eastAsia" w:ascii="UD デジタル 教科書体 NP-R" w:hAnsi="UD デジタル 教科書体 NP-R" w:eastAsia="UD デジタル 教科書体 NP-R"/>
                          <w:sz w:val="32"/>
                        </w:rPr>
                        <w:t>申請事業者</w:t>
                      </w:r>
                    </w:p>
                    <w:p>
                      <w:pPr>
                        <w:pStyle w:val="0"/>
                        <w:spacing w:line="14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（中小企業等）</w:t>
                      </w:r>
                    </w:p>
                  </w:txbxContent>
                </v:textbox>
                <v:imagedata o:title=""/>
                <w10:wrap type="none" anchorx="text" anchory="text"/>
              </v:shape>
            </w:pict>
          </mc:Fallback>
        </mc:AlternateContent>
      </w:r>
      <w:r>
        <w:rPr>
          <w:rFonts w:hint="eastAsia"/>
        </w:rPr>
        <mc:AlternateContent>
          <mc:Choice Requires="wps">
            <w:drawing>
              <wp:anchor simplePos="0" relativeHeight="15" behindDoc="0" locked="0" layoutInCell="1" hidden="0" allowOverlap="1">
                <wp:simplePos x="0" y="0"/>
                <wp:positionH relativeFrom="column">
                  <wp:posOffset>3483610</wp:posOffset>
                </wp:positionH>
                <wp:positionV relativeFrom="paragraph">
                  <wp:posOffset>53975</wp:posOffset>
                </wp:positionV>
                <wp:extent cx="1080135" cy="516890"/>
                <wp:effectExtent l="635" t="1270" r="29845" b="11430"/>
                <wp:wrapNone/>
                <wp:docPr id="1039" name="オブジェクト 0"/>
                <a:graphic xmlns:a="http://schemas.openxmlformats.org/drawingml/2006/main">
                  <a:graphicData uri="http://schemas.microsoft.com/office/word/2010/wordprocessingShape">
                    <wps:wsp>
                      <wps:cNvPr id="1039" name="オブジェクト 0"/>
                      <wps:cNvSpPr/>
                      <wps:spPr>
                        <a:xfrm>
                          <a:off x="0" y="0"/>
                          <a:ext cx="1080135" cy="516890"/>
                        </a:xfrm>
                        <a:prstGeom prst="rightArrow">
                          <a:avLst/>
                        </a:prstGeom>
                        <a:solidFill>
                          <a:srgbClr val="00B050"/>
                        </a:solidFill>
                        <a:ln w="12700" cap="flat" cmpd="sng" algn="ctr">
                          <a:solidFill>
                            <a:srgbClr val="008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rPr>
                            </w:pPr>
                            <w:r>
                              <w:rPr>
                                <w:rFonts w:hint="eastAsia" w:ascii="UD デジタル 教科書体 NP-R" w:hAnsi="UD デジタル 教科書体 NP-R" w:eastAsia="UD デジタル 教科書体 NP-R"/>
                                <w:color w:val="FFFFFF" w:themeColor="background1"/>
                                <w:sz w:val="22"/>
                              </w:rPr>
                              <w:t>事前確認要</w:t>
                            </w:r>
                          </w:p>
                        </w:txbxContent>
                      </wps:txbx>
                      <wps:bodyPr vertOverflow="overflow" horzOverflow="overflow" wrap="square"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argin-top:4.25pt;mso-position-vertical-relative:text;mso-position-horizontal-relative:text;v-text-anchor:middle;position:absolute;height:40.700000000000003pt;width:85.05pt;margin-left:274.3pt;z-index:15;" o:spid="_x0000_s1039" o:allowincell="t" o:allowoverlap="t" filled="t" fillcolor="#00b050" stroked="t" strokecolor="#008000" strokeweight="1pt" o:spt="13" type="#_x0000_t13" adj="10800,5400">
                <v:fill/>
                <v:stroke linestyle="single" miterlimit="8" endcap="flat" dashstyle="solid" filltype="solid"/>
                <v:textbox style="layout-flow:horizontal;">
                  <w:txbxContent>
                    <w:p>
                      <w:pPr>
                        <w:pStyle w:val="0"/>
                        <w:spacing w:line="240" w:lineRule="exact"/>
                        <w:jc w:val="center"/>
                        <w:rPr>
                          <w:rFonts w:hint="eastAsia"/>
                        </w:rPr>
                      </w:pPr>
                      <w:r>
                        <w:rPr>
                          <w:rFonts w:hint="eastAsia" w:ascii="UD デジタル 教科書体 NP-R" w:hAnsi="UD デジタル 教科書体 NP-R" w:eastAsia="UD デジタル 教科書体 NP-R"/>
                          <w:color w:val="FFFFFF" w:themeColor="background1"/>
                          <w:sz w:val="22"/>
                        </w:rPr>
                        <w:t>事前確認要</w:t>
                      </w:r>
                    </w:p>
                  </w:txbxContent>
                </v:textbox>
                <v:imagedata o:title=""/>
                <w10:wrap type="none" anchorx="text" anchory="text"/>
              </v:shape>
            </w:pict>
          </mc:Fallback>
        </mc:AlternateContent>
      </w: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320" w:lineRule="exact"/>
        <w:rPr>
          <w:rFonts w:hint="eastAsia"/>
        </w:rPr>
      </w:pPr>
      <w:r>
        <w:rPr>
          <w:rStyle w:val="17"/>
          <w:rFonts w:hint="eastAsia"/>
        </w:rPr>
        <w:t>２．上郡町の導入促進基本計画の概要</w:t>
      </w:r>
    </w:p>
    <w:p>
      <w:pPr>
        <w:pStyle w:val="0"/>
        <w:spacing w:line="280" w:lineRule="exact"/>
        <w:ind w:left="240" w:hanging="240" w:hangingChars="10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sz w:val="24"/>
        </w:rPr>
        <w:t>　　以下の事項に合致する内容であれば、認定を受けることができます。導入促進基本計画は上郡町ホームページ</w:t>
      </w:r>
      <w:r>
        <w:rPr>
          <w:rFonts w:hint="eastAsia" w:ascii="UD デジタル 教科書体 NP-R" w:hAnsi="UD デジタル 教科書体 NP-R" w:eastAsia="UD デジタル 教科書体 NP-R"/>
          <w:color w:val="auto"/>
          <w:sz w:val="24"/>
        </w:rPr>
        <w:t>又は当手引きに掲載していますのでご確認ください。</w:t>
      </w:r>
    </w:p>
    <w:tbl>
      <w:tblPr>
        <w:tblStyle w:val="25"/>
        <w:tblW w:w="0" w:type="auto"/>
        <w:tblInd w:w="-427" w:type="dxa"/>
        <w:tblLayout w:type="fixed"/>
        <w:tblLook w:firstRow="1" w:lastRow="0" w:firstColumn="1" w:lastColumn="0" w:noHBand="0" w:noVBand="1" w:val="04A0"/>
      </w:tblPr>
      <w:tblGrid>
        <w:gridCol w:w="3262"/>
        <w:gridCol w:w="7370"/>
      </w:tblGrid>
      <w:tr>
        <w:trPr>
          <w:trHeight w:val="340" w:hRule="atLeast"/>
        </w:trPr>
        <w:tc>
          <w:tcPr>
            <w:tcW w:w="3262" w:type="dxa"/>
            <w:vAlign w:val="top"/>
          </w:tcPr>
          <w:p>
            <w:pPr>
              <w:pStyle w:val="0"/>
              <w:jc w:val="center"/>
              <w:rPr>
                <w:rFonts w:hint="eastAsia" w:ascii="UD デジタル 教科書体 NP-R" w:hAnsi="UD デジタル 教科書体 NP-R" w:eastAsia="UD デジタル 教科書体 NP-R"/>
                <w:color w:val="auto"/>
                <w:sz w:val="22"/>
              </w:rPr>
            </w:pPr>
            <w:r>
              <w:rPr>
                <w:rFonts w:hint="eastAsia" w:ascii="UD デジタル 教科書体 NP-R" w:hAnsi="UD デジタル 教科書体 NP-R" w:eastAsia="UD デジタル 教科書体 NP-R"/>
                <w:color w:val="auto"/>
                <w:sz w:val="22"/>
              </w:rPr>
              <w:t>主な項目</w:t>
            </w:r>
          </w:p>
        </w:tc>
        <w:tc>
          <w:tcPr>
            <w:tcW w:w="7370" w:type="dxa"/>
            <w:vAlign w:val="top"/>
          </w:tcPr>
          <w:p>
            <w:pPr>
              <w:pStyle w:val="0"/>
              <w:jc w:val="center"/>
              <w:rPr>
                <w:rFonts w:hint="eastAsia" w:ascii="UD デジタル 教科書体 NP-R" w:hAnsi="UD デジタル 教科書体 NP-R" w:eastAsia="UD デジタル 教科書体 NP-R"/>
                <w:color w:val="auto"/>
                <w:sz w:val="22"/>
              </w:rPr>
            </w:pPr>
            <w:r>
              <w:rPr>
                <w:rFonts w:hint="eastAsia" w:ascii="UD デジタル 教科書体 NP-R" w:hAnsi="UD デジタル 教科書体 NP-R" w:eastAsia="UD デジタル 教科書体 NP-R"/>
                <w:color w:val="auto"/>
                <w:sz w:val="22"/>
              </w:rPr>
              <w:t>内容</w:t>
            </w:r>
          </w:p>
        </w:tc>
      </w:tr>
      <w:tr>
        <w:trPr>
          <w:trHeight w:val="340" w:hRule="atLeast"/>
        </w:trPr>
        <w:tc>
          <w:tcPr>
            <w:tcW w:w="3262" w:type="dxa"/>
            <w:shd w:val="clear" w:color="auto" w:themeFill="accent4" w:themeFillTint="99" w:themeFillShade="FF"/>
            <w:vAlign w:val="top"/>
          </w:tcPr>
          <w:p>
            <w:pPr>
              <w:pStyle w:val="0"/>
              <w:jc w:val="center"/>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b w:val="1"/>
                <w:color w:val="auto"/>
                <w:sz w:val="22"/>
              </w:rPr>
              <w:t>労働生産性に関する目標</w:t>
            </w:r>
          </w:p>
        </w:tc>
        <w:tc>
          <w:tcPr>
            <w:tcW w:w="7370" w:type="dxa"/>
            <w:vAlign w:val="top"/>
          </w:tcPr>
          <w:p>
            <w:pPr>
              <w:pStyle w:val="0"/>
              <w:rPr>
                <w:rFonts w:hint="eastAsia" w:ascii="UD デジタル 教科書体 NP-R" w:hAnsi="UD デジタル 教科書体 NP-R" w:eastAsia="UD デジタル 教科書体 NP-R"/>
                <w:color w:val="auto"/>
                <w:sz w:val="22"/>
              </w:rPr>
            </w:pPr>
            <w:r>
              <w:rPr>
                <w:rFonts w:hint="eastAsia" w:ascii="UD デジタル 教科書体 NP-R" w:hAnsi="UD デジタル 教科書体 NP-R" w:eastAsia="UD デジタル 教科書体 NP-R"/>
                <w:color w:val="auto"/>
                <w:sz w:val="22"/>
              </w:rPr>
              <w:t>労働生産性が年平均３％以上向上すること</w:t>
            </w:r>
          </w:p>
        </w:tc>
      </w:tr>
      <w:tr>
        <w:trPr>
          <w:trHeight w:val="340" w:hRule="atLeast"/>
        </w:trPr>
        <w:tc>
          <w:tcPr>
            <w:tcW w:w="3262" w:type="dxa"/>
            <w:shd w:val="clear" w:color="auto" w:themeFill="accent4" w:themeFillTint="99" w:themeFillShade="FF"/>
            <w:vAlign w:val="center"/>
          </w:tcPr>
          <w:p>
            <w:pPr>
              <w:pStyle w:val="0"/>
              <w:jc w:val="center"/>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b w:val="1"/>
                <w:color w:val="auto"/>
                <w:sz w:val="22"/>
              </w:rPr>
              <w:t>対象となる先端設備等の種類</w:t>
            </w:r>
          </w:p>
        </w:tc>
        <w:tc>
          <w:tcPr>
            <w:tcW w:w="7370" w:type="dxa"/>
            <w:shd w:val="clear" w:color="auto" w:fill="auto"/>
            <w:vAlign w:val="top"/>
          </w:tcPr>
          <w:p>
            <w:pPr>
              <w:pStyle w:val="0"/>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color w:val="auto"/>
                <w:sz w:val="22"/>
              </w:rPr>
              <w:t>労働生産性の向上に必要な生産、販売活動等の用に直接供される下記設備</w:t>
            </w:r>
          </w:p>
          <w:p>
            <w:pPr>
              <w:pStyle w:val="0"/>
              <w:spacing w:line="240" w:lineRule="exact"/>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b w:val="1"/>
                <w:color w:val="auto"/>
                <w:sz w:val="22"/>
              </w:rPr>
              <w:t>機械装置、測定工具及び検査工具、器具備品、建物附属設備、</w:t>
            </w:r>
          </w:p>
          <w:p>
            <w:pPr>
              <w:pStyle w:val="0"/>
              <w:spacing w:line="240" w:lineRule="exact"/>
              <w:rPr>
                <w:rFonts w:hint="eastAsia" w:ascii="UD デジタル 教科書体 NP-R" w:hAnsi="UD デジタル 教科書体 NP-R" w:eastAsia="UD デジタル 教科書体 NP-R"/>
                <w:b w:val="0"/>
                <w:color w:val="auto"/>
                <w:sz w:val="22"/>
              </w:rPr>
            </w:pPr>
            <w:r>
              <w:rPr>
                <w:rFonts w:hint="eastAsia" w:ascii="UD デジタル 教科書体 NP-R" w:hAnsi="UD デジタル 教科書体 NP-R" w:eastAsia="UD デジタル 教科書体 NP-R"/>
                <w:b w:val="1"/>
                <w:color w:val="auto"/>
                <w:sz w:val="22"/>
              </w:rPr>
              <w:t>ソフトウェア、構築物、建物</w:t>
            </w:r>
          </w:p>
          <w:p>
            <w:pPr>
              <w:pStyle w:val="0"/>
              <w:spacing w:line="240" w:lineRule="exact"/>
              <w:rPr>
                <w:rFonts w:hint="eastAsia" w:ascii="UD デジタル 教科書体 NP-R" w:hAnsi="UD デジタル 教科書体 NP-R" w:eastAsia="UD デジタル 教科書体 NP-R"/>
                <w:b w:val="0"/>
                <w:color w:val="auto"/>
                <w:sz w:val="22"/>
              </w:rPr>
            </w:pPr>
            <w:r>
              <w:rPr>
                <w:rFonts w:hint="eastAsia" w:ascii="UD デジタル 教科書体 NP-R" w:hAnsi="UD デジタル 教科書体 NP-R" w:eastAsia="UD デジタル 教科書体 NP-R"/>
                <w:b w:val="0"/>
                <w:color w:val="FF0000"/>
                <w:sz w:val="22"/>
              </w:rPr>
              <w:t>【注意】太陽光発電関連設備については、敷地内に設置してその発電電力を直接製品の生産、販売、役務の提供の用に供するために自ら電力消費する設備及び余剰電力の売電収入を得るための設備以外は対象外とする。</w:t>
            </w:r>
          </w:p>
        </w:tc>
      </w:tr>
      <w:tr>
        <w:trPr>
          <w:trHeight w:val="340" w:hRule="atLeast"/>
        </w:trPr>
        <w:tc>
          <w:tcPr>
            <w:tcW w:w="3262" w:type="dxa"/>
            <w:shd w:val="clear" w:color="auto" w:themeFill="accent4" w:themeFillTint="99" w:themeFillShade="FF"/>
            <w:vAlign w:val="top"/>
          </w:tcPr>
          <w:p>
            <w:pPr>
              <w:pStyle w:val="0"/>
              <w:jc w:val="center"/>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b w:val="1"/>
                <w:color w:val="auto"/>
                <w:sz w:val="22"/>
              </w:rPr>
              <w:t>対象地域</w:t>
            </w:r>
          </w:p>
        </w:tc>
        <w:tc>
          <w:tcPr>
            <w:tcW w:w="7370" w:type="dxa"/>
            <w:shd w:val="clear" w:color="auto" w:fill="auto"/>
            <w:vAlign w:val="top"/>
          </w:tcPr>
          <w:p>
            <w:pPr>
              <w:pStyle w:val="0"/>
              <w:rPr>
                <w:rFonts w:hint="eastAsia" w:ascii="UD デジタル 教科書体 NP-R" w:hAnsi="UD デジタル 教科書体 NP-R" w:eastAsia="UD デジタル 教科書体 NP-R"/>
                <w:color w:val="auto"/>
                <w:sz w:val="22"/>
              </w:rPr>
            </w:pPr>
            <w:r>
              <w:rPr>
                <w:rFonts w:hint="eastAsia" w:ascii="UD デジタル 教科書体 NP-R" w:hAnsi="UD デジタル 教科書体 NP-R" w:eastAsia="UD デジタル 教科書体 NP-R"/>
                <w:color w:val="auto"/>
                <w:sz w:val="22"/>
              </w:rPr>
              <w:t>上郡町内全域</w:t>
            </w:r>
          </w:p>
        </w:tc>
      </w:tr>
      <w:tr>
        <w:trPr>
          <w:trHeight w:val="340" w:hRule="atLeast"/>
        </w:trPr>
        <w:tc>
          <w:tcPr>
            <w:tcW w:w="3262" w:type="dxa"/>
            <w:shd w:val="clear" w:color="auto" w:themeFill="accent4" w:themeFillTint="99" w:themeFillShade="FF"/>
            <w:vAlign w:val="top"/>
          </w:tcPr>
          <w:p>
            <w:pPr>
              <w:pStyle w:val="0"/>
              <w:jc w:val="center"/>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b w:val="1"/>
                <w:color w:val="auto"/>
                <w:sz w:val="22"/>
              </w:rPr>
              <w:t>対象業種・事業</w:t>
            </w:r>
          </w:p>
        </w:tc>
        <w:tc>
          <w:tcPr>
            <w:tcW w:w="7370" w:type="dxa"/>
            <w:shd w:val="clear" w:color="auto" w:fill="auto"/>
            <w:vAlign w:val="top"/>
          </w:tcPr>
          <w:p>
            <w:pPr>
              <w:pStyle w:val="0"/>
              <w:rPr>
                <w:rFonts w:hint="eastAsia" w:ascii="UD デジタル 教科書体 NP-R" w:hAnsi="UD デジタル 教科書体 NP-R" w:eastAsia="UD デジタル 教科書体 NP-R"/>
                <w:color w:val="auto"/>
                <w:sz w:val="22"/>
              </w:rPr>
            </w:pPr>
            <w:r>
              <w:rPr>
                <w:rFonts w:hint="eastAsia" w:ascii="UD デジタル 教科書体 NP-R" w:hAnsi="UD デジタル 教科書体 NP-R" w:eastAsia="UD デジタル 教科書体 NP-R"/>
                <w:color w:val="auto"/>
                <w:sz w:val="22"/>
              </w:rPr>
              <w:t>労働生産性を高めることのできる全業種・全事業</w:t>
            </w:r>
          </w:p>
        </w:tc>
      </w:tr>
      <w:tr>
        <w:trPr>
          <w:trHeight w:val="340" w:hRule="atLeast"/>
        </w:trPr>
        <w:tc>
          <w:tcPr>
            <w:tcW w:w="3262" w:type="dxa"/>
            <w:shd w:val="clear" w:color="auto" w:themeFill="accent4" w:themeFillTint="99" w:themeFillShade="FF"/>
            <w:vAlign w:val="top"/>
          </w:tcPr>
          <w:p>
            <w:pPr>
              <w:pStyle w:val="0"/>
              <w:jc w:val="center"/>
              <w:rPr>
                <w:rFonts w:hint="eastAsia" w:ascii="UD デジタル 教科書体 NP-R" w:hAnsi="UD デジタル 教科書体 NP-R" w:eastAsia="UD デジタル 教科書体 NP-R"/>
                <w:b w:val="1"/>
                <w:color w:val="auto"/>
                <w:sz w:val="22"/>
              </w:rPr>
            </w:pPr>
            <w:r>
              <w:rPr>
                <w:rFonts w:hint="eastAsia" w:ascii="UD デジタル 教科書体 NP-R" w:hAnsi="UD デジタル 教科書体 NP-R" w:eastAsia="UD デジタル 教科書体 NP-R"/>
                <w:b w:val="1"/>
                <w:color w:val="auto"/>
                <w:sz w:val="22"/>
              </w:rPr>
              <w:t>先端設備導入計画の計画期間</w:t>
            </w:r>
          </w:p>
        </w:tc>
        <w:tc>
          <w:tcPr>
            <w:tcW w:w="7370" w:type="dxa"/>
            <w:shd w:val="clear" w:color="auto" w:fill="auto"/>
            <w:vAlign w:val="top"/>
          </w:tcPr>
          <w:p>
            <w:pPr>
              <w:pStyle w:val="0"/>
              <w:rPr>
                <w:rFonts w:hint="eastAsia" w:ascii="UD デジタル 教科書体 NP-R" w:hAnsi="UD デジタル 教科書体 NP-R" w:eastAsia="UD デジタル 教科書体 NP-R"/>
                <w:color w:val="auto"/>
                <w:sz w:val="22"/>
              </w:rPr>
            </w:pPr>
            <w:r>
              <w:rPr>
                <w:rFonts w:hint="eastAsia" w:ascii="UD デジタル 教科書体 NP-R" w:hAnsi="UD デジタル 教科書体 NP-R" w:eastAsia="UD デジタル 教科書体 NP-R"/>
                <w:color w:val="auto"/>
                <w:sz w:val="22"/>
              </w:rPr>
              <w:t>3</w:t>
            </w:r>
            <w:r>
              <w:rPr>
                <w:rFonts w:hint="eastAsia" w:ascii="UD デジタル 教科書体 NP-R" w:hAnsi="UD デジタル 教科書体 NP-R" w:eastAsia="UD デジタル 教科書体 NP-R"/>
                <w:color w:val="auto"/>
                <w:sz w:val="22"/>
              </w:rPr>
              <w:t>年間、</w:t>
            </w:r>
            <w:r>
              <w:rPr>
                <w:rFonts w:hint="eastAsia" w:ascii="UD デジタル 教科書体 NP-R" w:hAnsi="UD デジタル 教科書体 NP-R" w:eastAsia="UD デジタル 教科書体 NP-R"/>
                <w:color w:val="auto"/>
                <w:sz w:val="22"/>
              </w:rPr>
              <w:t>4</w:t>
            </w:r>
            <w:r>
              <w:rPr>
                <w:rFonts w:hint="eastAsia" w:ascii="UD デジタル 教科書体 NP-R" w:hAnsi="UD デジタル 教科書体 NP-R" w:eastAsia="UD デジタル 教科書体 NP-R"/>
                <w:color w:val="auto"/>
                <w:sz w:val="22"/>
              </w:rPr>
              <w:t>年間又は</w:t>
            </w:r>
            <w:r>
              <w:rPr>
                <w:rFonts w:hint="eastAsia" w:ascii="UD デジタル 教科書体 NP-R" w:hAnsi="UD デジタル 教科書体 NP-R" w:eastAsia="UD デジタル 教科書体 NP-R"/>
                <w:color w:val="auto"/>
                <w:sz w:val="22"/>
              </w:rPr>
              <w:t>5</w:t>
            </w:r>
            <w:r>
              <w:rPr>
                <w:rFonts w:hint="eastAsia" w:ascii="UD デジタル 教科書体 NP-R" w:hAnsi="UD デジタル 教科書体 NP-R" w:eastAsia="UD デジタル 教科書体 NP-R"/>
                <w:color w:val="auto"/>
                <w:sz w:val="22"/>
              </w:rPr>
              <w:t>年間</w:t>
            </w:r>
          </w:p>
        </w:tc>
      </w:tr>
    </w:tbl>
    <w:p>
      <w:pPr>
        <w:pStyle w:val="0"/>
        <w:spacing w:line="280" w:lineRule="exact"/>
        <w:ind w:left="240" w:hanging="240" w:hangingChars="100"/>
        <w:rPr>
          <w:rFonts w:hint="eastAsia" w:ascii="UD デジタル 教科書体 NP-R" w:hAnsi="UD デジタル 教科書体 NP-R" w:eastAsia="UD デジタル 教科書体 NP-R"/>
          <w:sz w:val="24"/>
        </w:rPr>
      </w:pPr>
      <w:r>
        <w:rPr>
          <w:rStyle w:val="17"/>
          <w:rFonts w:hint="eastAsia"/>
        </w:rPr>
        <w:t>３．制度活用の流れ</w:t>
      </w: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-304165</wp:posOffset>
                </wp:positionH>
                <wp:positionV relativeFrom="paragraph">
                  <wp:posOffset>8187055</wp:posOffset>
                </wp:positionV>
                <wp:extent cx="6896100" cy="108585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6896100" cy="1085850"/>
                        </a:xfrm>
                        <a:prstGeom prst="flowChartAlternateProcess">
                          <a:avLst/>
                        </a:prstGeom>
                        <a:solidFill>
                          <a:srgbClr val="A0FFFF"/>
                        </a:solidFill>
                        <a:ln w="12700" cap="flat" cmpd="sng" algn="ctr">
                          <a:solidFill>
                            <a:srgbClr val="00206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４．「先端設備等導入計画」の開始、取組の実行</w:t>
                            </w:r>
                            <w:r>
                              <w:rPr>
                                <w:rFonts w:hint="eastAsia" w:ascii="UD デジタル 教科書体 NP-R" w:hAnsi="UD デジタル 教科書体 NP-R" w:eastAsia="UD デジタル 教科書体 NP-R"/>
                                <w:color w:val="002060"/>
                                <w:sz w:val="24"/>
                                <w:u w:val="single" w:color="auto"/>
                              </w:rPr>
                              <w:t>　</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2"/>
                              </w:rPr>
                              <w:t>・</w:t>
                            </w:r>
                            <w:r>
                              <w:rPr>
                                <w:rFonts w:hint="eastAsia" w:ascii="UD デジタル 教科書体 NP-R" w:hAnsi="UD デジタル 教科書体 NP-R" w:eastAsia="UD デジタル 教科書体 NP-R"/>
                                <w:color w:val="002060"/>
                                <w:sz w:val="24"/>
                              </w:rPr>
                              <w:t>税制措置・金融支援を受け、生産性向上のための取組を実行。</w:t>
                            </w:r>
                          </w:p>
                          <w:p>
                            <w:pPr>
                              <w:pStyle w:val="0"/>
                              <w:spacing w:line="360" w:lineRule="exact"/>
                              <w:rPr>
                                <w:rFonts w:hint="eastAsia"/>
                                <w:color w:val="FF0000"/>
                                <w:sz w:val="24"/>
                                <w:u w:val="single" w:color="auto"/>
                              </w:rPr>
                            </w:pPr>
                            <w:r>
                              <w:rPr>
                                <w:rFonts w:hint="eastAsia" w:ascii="UD デジタル 教科書体 NP-R" w:hAnsi="UD デジタル 教科書体 NP-R" w:eastAsia="UD デジタル 教科書体 NP-R"/>
                                <w:color w:val="FF0000"/>
                                <w:sz w:val="24"/>
                              </w:rPr>
                              <w:t>※税制措置の適用を受けるためには別途要件を満たす必要があります。詳しくは</w:t>
                            </w:r>
                            <w:r>
                              <w:rPr>
                                <w:rFonts w:hint="eastAsia" w:ascii="UD デジタル 教科書体 NP-R" w:hAnsi="UD デジタル 教科書体 NP-R" w:eastAsia="UD デジタル 教科書体 NP-R"/>
                                <w:color w:val="FF0000"/>
                                <w:sz w:val="24"/>
                              </w:rPr>
                              <w:t>P</w:t>
                            </w:r>
                            <w:r>
                              <w:rPr>
                                <w:rFonts w:hint="eastAsia" w:ascii="UD デジタル 教科書体 NP-R" w:hAnsi="UD デジタル 教科書体 NP-R" w:eastAsia="UD デジタル 教科書体 NP-R"/>
                                <w:color w:val="FF0000"/>
                                <w:sz w:val="24"/>
                              </w:rPr>
                              <w:t>４をご覧ください。</w:t>
                            </w:r>
                          </w:p>
                        </w:txbxContent>
                      </wps:txbx>
                      <wps:bodyPr vertOverflow="overflow" horzOverflow="overflow" anchor="t"/>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644.65pt;mso-position-vertical-relative:text;mso-position-horizontal-relative:text;v-text-anchor:top;position:absolute;height:85.5pt;mso-wrap-distance-top:0pt;width:543pt;mso-wrap-distance-left:16pt;margin-left:-23.95pt;z-index:23;" o:spid="_x0000_s1040" o:allowincell="t" o:allowoverlap="t" filled="t" fillcolor="#a0ffff" stroked="t" strokecolor="#002060" strokeweight="1pt" o:spt="176" type="#_x0000_t176" adj="2700">
                <v:fill/>
                <v:stroke linestyle="single" miterlimit="8" endcap="flat" dashstyle="solid" filltype="solid"/>
                <v:textbox style="layout-flow:horizontal;">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４．「先端設備等導入計画」の開始、取組の実行</w:t>
                      </w:r>
                      <w:r>
                        <w:rPr>
                          <w:rFonts w:hint="eastAsia" w:ascii="UD デジタル 教科書体 NP-R" w:hAnsi="UD デジタル 教科書体 NP-R" w:eastAsia="UD デジタル 教科書体 NP-R"/>
                          <w:color w:val="002060"/>
                          <w:sz w:val="24"/>
                          <w:u w:val="single" w:color="auto"/>
                        </w:rPr>
                        <w:t>　</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2"/>
                        </w:rPr>
                        <w:t>・</w:t>
                      </w:r>
                      <w:r>
                        <w:rPr>
                          <w:rFonts w:hint="eastAsia" w:ascii="UD デジタル 教科書体 NP-R" w:hAnsi="UD デジタル 教科書体 NP-R" w:eastAsia="UD デジタル 教科書体 NP-R"/>
                          <w:color w:val="002060"/>
                          <w:sz w:val="24"/>
                        </w:rPr>
                        <w:t>税制措置・金融支援を受け、生産性向上のための取組を実行。</w:t>
                      </w:r>
                    </w:p>
                    <w:p>
                      <w:pPr>
                        <w:pStyle w:val="0"/>
                        <w:spacing w:line="360" w:lineRule="exact"/>
                        <w:rPr>
                          <w:rFonts w:hint="eastAsia"/>
                          <w:color w:val="FF0000"/>
                          <w:sz w:val="24"/>
                          <w:u w:val="single" w:color="auto"/>
                        </w:rPr>
                      </w:pPr>
                      <w:r>
                        <w:rPr>
                          <w:rFonts w:hint="eastAsia" w:ascii="UD デジタル 教科書体 NP-R" w:hAnsi="UD デジタル 教科書体 NP-R" w:eastAsia="UD デジタル 教科書体 NP-R"/>
                          <w:color w:val="FF0000"/>
                          <w:sz w:val="24"/>
                        </w:rPr>
                        <w:t>※税制措置の適用を受けるためには別途要件を満たす必要があります。詳しくは</w:t>
                      </w:r>
                      <w:r>
                        <w:rPr>
                          <w:rFonts w:hint="eastAsia" w:ascii="UD デジタル 教科書体 NP-R" w:hAnsi="UD デジタル 教科書体 NP-R" w:eastAsia="UD デジタル 教科書体 NP-R"/>
                          <w:color w:val="FF0000"/>
                          <w:sz w:val="24"/>
                        </w:rPr>
                        <w:t>P</w:t>
                      </w:r>
                      <w:r>
                        <w:rPr>
                          <w:rFonts w:hint="eastAsia" w:ascii="UD デジタル 教科書体 NP-R" w:hAnsi="UD デジタル 教科書体 NP-R" w:eastAsia="UD デジタル 教科書体 NP-R"/>
                          <w:color w:val="FF0000"/>
                          <w:sz w:val="24"/>
                        </w:rPr>
                        <w:t>４をご覧ください。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-304165</wp:posOffset>
                </wp:positionH>
                <wp:positionV relativeFrom="paragraph">
                  <wp:posOffset>55245</wp:posOffset>
                </wp:positionV>
                <wp:extent cx="6896100" cy="209550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6896100" cy="2095500"/>
                        </a:xfrm>
                        <a:prstGeom prst="flowChartAlternateProcess">
                          <a:avLst/>
                        </a:prstGeom>
                        <a:solidFill>
                          <a:srgbClr val="A0FFFF"/>
                        </a:solidFill>
                        <a:ln w="12700" cap="flat" cmpd="sng" algn="ctr">
                          <a:solidFill>
                            <a:srgbClr val="00206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１．制度の利用を検討／事前確認・準備　</w:t>
                            </w:r>
                          </w:p>
                          <w:p>
                            <w:pPr>
                              <w:pStyle w:val="0"/>
                              <w:spacing w:line="320" w:lineRule="exact"/>
                              <w:ind w:firstLineChars="0"/>
                              <w:jc w:val="left"/>
                              <w:rPr>
                                <w:rFonts w:hint="eastAsia"/>
                                <w:sz w:val="20"/>
                                <w:u w:val="single" w:color="auto"/>
                              </w:rPr>
                            </w:pPr>
                            <w:r>
                              <w:rPr>
                                <w:rFonts w:hint="eastAsia" w:ascii="UD デジタル 教科書体 NP-R" w:hAnsi="UD デジタル 教科書体 NP-R" w:eastAsia="UD デジタル 教科書体 NP-R"/>
                                <w:color w:val="002060"/>
                                <w:sz w:val="24"/>
                              </w:rPr>
                              <w:t>①上郡町の「導入促進基本計画」の内容を確認。（上郡町ホームページ又は当手引きに掲載）</w:t>
                            </w:r>
                          </w:p>
                          <w:p>
                            <w:pPr>
                              <w:pStyle w:val="0"/>
                              <w:spacing w:line="320" w:lineRule="exact"/>
                              <w:ind w:firstLineChars="0"/>
                              <w:jc w:val="left"/>
                              <w:rPr>
                                <w:rFonts w:hint="eastAsia"/>
                                <w:sz w:val="20"/>
                                <w:u w:val="single" w:color="auto"/>
                              </w:rPr>
                            </w:pPr>
                            <w:r>
                              <w:rPr>
                                <w:rFonts w:hint="eastAsia" w:ascii="UD デジタル 教科書体 NP-R" w:hAnsi="UD デジタル 教科書体 NP-R" w:eastAsia="UD デジタル 教科書体 NP-R"/>
                                <w:color w:val="002060"/>
                                <w:sz w:val="24"/>
                              </w:rPr>
                              <w:t>⇒導入を予定している先端設備等が認定の対象となっているか否かをご確認ください。</w:t>
                            </w:r>
                          </w:p>
                          <w:p>
                            <w:pPr>
                              <w:pStyle w:val="0"/>
                              <w:spacing w:line="320" w:lineRule="exact"/>
                              <w:ind w:left="0" w:leftChars="0" w:firstLine="0" w:firstLineChars="0"/>
                              <w:jc w:val="left"/>
                              <w:rPr>
                                <w:rFonts w:hint="eastAsia"/>
                                <w:sz w:val="20"/>
                                <w:u w:val="single" w:color="auto"/>
                              </w:rPr>
                            </w:pPr>
                            <w:r>
                              <w:rPr>
                                <w:rFonts w:hint="eastAsia" w:ascii="UD デジタル 教科書体 NP-R" w:hAnsi="UD デジタル 教科書体 NP-R" w:eastAsia="UD デジタル 教科書体 NP-R"/>
                                <w:color w:val="FF0000"/>
                                <w:sz w:val="22"/>
                              </w:rPr>
                              <w:t>★認定を受けられる</w:t>
                            </w:r>
                            <w:r>
                              <w:rPr>
                                <w:rFonts w:hint="eastAsia" w:ascii="UD デジタル 教科書体 NP-R" w:hAnsi="UD デジタル 教科書体 NP-R" w:eastAsia="UD デジタル 教科書体 NP-R"/>
                                <w:color w:val="FF0000"/>
                                <w:sz w:val="22"/>
                              </w:rPr>
                              <w:t>(</w:t>
                            </w:r>
                            <w:r>
                              <w:rPr>
                                <w:rFonts w:hint="eastAsia" w:ascii="UD デジタル 教科書体 NP-R" w:hAnsi="UD デジタル 教科書体 NP-R" w:eastAsia="UD デジタル 教科書体 NP-R"/>
                                <w:color w:val="FF0000"/>
                                <w:sz w:val="22"/>
                              </w:rPr>
                              <w:t>申請書を提出する</w:t>
                            </w:r>
                            <w:r>
                              <w:rPr>
                                <w:rFonts w:hint="eastAsia" w:ascii="UD デジタル 教科書体 NP-R" w:hAnsi="UD デジタル 教科書体 NP-R" w:eastAsia="UD デジタル 教科書体 NP-R"/>
                                <w:color w:val="FF0000"/>
                                <w:sz w:val="22"/>
                              </w:rPr>
                              <w:t>)</w:t>
                            </w:r>
                            <w:r>
                              <w:rPr>
                                <w:rFonts w:hint="eastAsia" w:ascii="UD デジタル 教科書体 NP-R" w:hAnsi="UD デジタル 教科書体 NP-R" w:eastAsia="UD デジタル 教科書体 NP-R"/>
                                <w:color w:val="FF0000"/>
                                <w:sz w:val="22"/>
                              </w:rPr>
                              <w:t>のは、新規取得する設備が所在する市区町村になります。</w:t>
                            </w:r>
                          </w:p>
                          <w:p>
                            <w:pPr>
                              <w:pStyle w:val="0"/>
                              <w:spacing w:line="320" w:lineRule="exact"/>
                              <w:ind w:left="0" w:leftChars="0" w:firstLine="0" w:firstLineChars="0"/>
                              <w:jc w:val="left"/>
                              <w:rPr>
                                <w:rFonts w:hint="eastAsia"/>
                                <w:sz w:val="20"/>
                                <w:u w:val="single" w:color="auto"/>
                              </w:rPr>
                            </w:pPr>
                            <w:r>
                              <w:rPr>
                                <w:rFonts w:hint="eastAsia" w:ascii="UD デジタル 教科書体 NP-R" w:hAnsi="UD デジタル 教科書体 NP-R" w:eastAsia="UD デジタル 教科書体 NP-R"/>
                                <w:color w:val="002060"/>
                                <w:sz w:val="24"/>
                              </w:rPr>
                              <w:t>②認定を受けるためには、該当する新規取得設備の取得日より前に「先端設備等導入計画」の策定・認定が必要なため、活用にあたってはスケジュールを確認してください。</w:t>
                            </w:r>
                          </w:p>
                          <w:p>
                            <w:pPr>
                              <w:pStyle w:val="0"/>
                              <w:spacing w:line="320" w:lineRule="exact"/>
                              <w:ind w:left="0" w:leftChars="0" w:firstLine="0" w:firstLineChars="0"/>
                              <w:jc w:val="left"/>
                              <w:rPr>
                                <w:rFonts w:hint="eastAsia"/>
                                <w:color w:val="FF0000"/>
                                <w:sz w:val="18"/>
                                <w:u w:val="single" w:color="auto"/>
                              </w:rPr>
                            </w:pPr>
                            <w:r>
                              <w:rPr>
                                <w:rFonts w:hint="eastAsia" w:ascii="UD デジタル 教科書体 NP-R" w:hAnsi="UD デジタル 教科書体 NP-R" w:eastAsia="UD デジタル 教科書体 NP-R"/>
                                <w:color w:val="FF0000"/>
                                <w:sz w:val="22"/>
                              </w:rPr>
                              <w:t>★既に取得した設備を対象とする計画は認定されませんのでご注意ください。</w:t>
                            </w:r>
                            <w:r>
                              <w:rPr>
                                <w:rFonts w:hint="eastAsia" w:ascii="UD デジタル 教科書体 NP-R" w:hAnsi="UD デジタル 教科書体 NP-R" w:eastAsia="UD デジタル 教科書体 NP-R"/>
                                <w:color w:val="002060"/>
                                <w:sz w:val="22"/>
                              </w:rPr>
                              <w:t>（特例はありません。）</w:t>
                            </w:r>
                          </w:p>
                          <w:p>
                            <w:pPr>
                              <w:pStyle w:val="0"/>
                              <w:spacing w:line="320" w:lineRule="exact"/>
                              <w:ind w:left="0" w:leftChars="0" w:firstLine="0" w:firstLineChars="0"/>
                              <w:jc w:val="left"/>
                              <w:rPr>
                                <w:rFonts w:hint="eastAsia"/>
                                <w:color w:val="FF0000"/>
                                <w:sz w:val="18"/>
                                <w:u w:val="single" w:color="auto"/>
                              </w:rPr>
                            </w:pPr>
                            <w:r>
                              <w:rPr>
                                <w:rFonts w:hint="eastAsia" w:ascii="UD デジタル 教科書体 NP-R" w:hAnsi="UD デジタル 教科書体 NP-R" w:eastAsia="UD デジタル 教科書体 NP-R"/>
                                <w:color w:val="FF0000"/>
                                <w:sz w:val="22"/>
                              </w:rPr>
                              <w:t>★経営革新等支援機関の事前確認や上郡町における認定事務に一定以上期間を要する場合があります。</w:t>
                            </w:r>
                          </w:p>
                          <w:p>
                            <w:pPr>
                              <w:pStyle w:val="0"/>
                              <w:spacing w:line="320" w:lineRule="exact"/>
                              <w:ind w:left="0" w:leftChars="0" w:firstLine="0" w:firstLineChars="0"/>
                              <w:jc w:val="left"/>
                              <w:rPr>
                                <w:rFonts w:hint="eastAsia"/>
                                <w:color w:val="FF0000"/>
                                <w:sz w:val="18"/>
                                <w:u w:val="single" w:color="auto"/>
                              </w:rPr>
                            </w:pPr>
                            <w:r>
                              <w:rPr>
                                <w:rFonts w:hint="eastAsia" w:ascii="UD デジタル 教科書体 NP-R" w:hAnsi="UD デジタル 教科書体 NP-R" w:eastAsia="UD デジタル 教科書体 NP-R"/>
                                <w:color w:val="FF0000"/>
                                <w:sz w:val="22"/>
                              </w:rPr>
                              <w:t>余裕をもって計画の策定準備をしてください。</w:t>
                            </w:r>
                          </w:p>
                        </w:txbxContent>
                      </wps:txbx>
                      <wps:bodyPr vertOverflow="overflow" horzOverflow="overflow" wrap="square" anchor="t"/>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4.34pt;mso-position-vertical-relative:text;mso-position-horizontal-relative:text;v-text-anchor:top;position:absolute;height:165pt;mso-wrap-distance-top:0pt;width:543pt;mso-wrap-distance-left:16pt;margin-left:-23.95pt;z-index:16;" o:spid="_x0000_s1041" o:allowincell="t" o:allowoverlap="t" filled="t" fillcolor="#a0ffff" stroked="t" strokecolor="#002060" strokeweight="1pt" o:spt="176" type="#_x0000_t176" adj="2700">
                <v:fill/>
                <v:stroke linestyle="single" miterlimit="8" endcap="flat" dashstyle="solid" filltype="solid"/>
                <v:textbox style="layout-flow:horizontal;">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１．制度の利用を検討／事前確認・準備　</w:t>
                      </w:r>
                    </w:p>
                    <w:p>
                      <w:pPr>
                        <w:pStyle w:val="0"/>
                        <w:spacing w:line="320" w:lineRule="exact"/>
                        <w:ind w:firstLineChars="0"/>
                        <w:jc w:val="left"/>
                        <w:rPr>
                          <w:rFonts w:hint="eastAsia"/>
                          <w:sz w:val="20"/>
                          <w:u w:val="single" w:color="auto"/>
                        </w:rPr>
                      </w:pPr>
                      <w:r>
                        <w:rPr>
                          <w:rFonts w:hint="eastAsia" w:ascii="UD デジタル 教科書体 NP-R" w:hAnsi="UD デジタル 教科書体 NP-R" w:eastAsia="UD デジタル 教科書体 NP-R"/>
                          <w:color w:val="002060"/>
                          <w:sz w:val="24"/>
                        </w:rPr>
                        <w:t>①上郡町の「導入促進基本計画」の内容を確認。（上郡町ホームページ又は当手引きに掲載）</w:t>
                      </w:r>
                    </w:p>
                    <w:p>
                      <w:pPr>
                        <w:pStyle w:val="0"/>
                        <w:spacing w:line="320" w:lineRule="exact"/>
                        <w:ind w:firstLineChars="0"/>
                        <w:jc w:val="left"/>
                        <w:rPr>
                          <w:rFonts w:hint="eastAsia"/>
                          <w:sz w:val="20"/>
                          <w:u w:val="single" w:color="auto"/>
                        </w:rPr>
                      </w:pPr>
                      <w:r>
                        <w:rPr>
                          <w:rFonts w:hint="eastAsia" w:ascii="UD デジタル 教科書体 NP-R" w:hAnsi="UD デジタル 教科書体 NP-R" w:eastAsia="UD デジタル 教科書体 NP-R"/>
                          <w:color w:val="002060"/>
                          <w:sz w:val="24"/>
                        </w:rPr>
                        <w:t>⇒導入を予定している先端設備等が認定の対象となっているか否かをご確認ください。</w:t>
                      </w:r>
                    </w:p>
                    <w:p>
                      <w:pPr>
                        <w:pStyle w:val="0"/>
                        <w:spacing w:line="320" w:lineRule="exact"/>
                        <w:ind w:left="0" w:leftChars="0" w:firstLine="0" w:firstLineChars="0"/>
                        <w:jc w:val="left"/>
                        <w:rPr>
                          <w:rFonts w:hint="eastAsia"/>
                          <w:sz w:val="20"/>
                          <w:u w:val="single" w:color="auto"/>
                        </w:rPr>
                      </w:pPr>
                      <w:r>
                        <w:rPr>
                          <w:rFonts w:hint="eastAsia" w:ascii="UD デジタル 教科書体 NP-R" w:hAnsi="UD デジタル 教科書体 NP-R" w:eastAsia="UD デジタル 教科書体 NP-R"/>
                          <w:color w:val="FF0000"/>
                          <w:sz w:val="22"/>
                        </w:rPr>
                        <w:t>★認定を受けられる</w:t>
                      </w:r>
                      <w:r>
                        <w:rPr>
                          <w:rFonts w:hint="eastAsia" w:ascii="UD デジタル 教科書体 NP-R" w:hAnsi="UD デジタル 教科書体 NP-R" w:eastAsia="UD デジタル 教科書体 NP-R"/>
                          <w:color w:val="FF0000"/>
                          <w:sz w:val="22"/>
                        </w:rPr>
                        <w:t>(</w:t>
                      </w:r>
                      <w:r>
                        <w:rPr>
                          <w:rFonts w:hint="eastAsia" w:ascii="UD デジタル 教科書体 NP-R" w:hAnsi="UD デジタル 教科書体 NP-R" w:eastAsia="UD デジタル 教科書体 NP-R"/>
                          <w:color w:val="FF0000"/>
                          <w:sz w:val="22"/>
                        </w:rPr>
                        <w:t>申請書を提出する</w:t>
                      </w:r>
                      <w:r>
                        <w:rPr>
                          <w:rFonts w:hint="eastAsia" w:ascii="UD デジタル 教科書体 NP-R" w:hAnsi="UD デジタル 教科書体 NP-R" w:eastAsia="UD デジタル 教科書体 NP-R"/>
                          <w:color w:val="FF0000"/>
                          <w:sz w:val="22"/>
                        </w:rPr>
                        <w:t>)</w:t>
                      </w:r>
                      <w:r>
                        <w:rPr>
                          <w:rFonts w:hint="eastAsia" w:ascii="UD デジタル 教科書体 NP-R" w:hAnsi="UD デジタル 教科書体 NP-R" w:eastAsia="UD デジタル 教科書体 NP-R"/>
                          <w:color w:val="FF0000"/>
                          <w:sz w:val="22"/>
                        </w:rPr>
                        <w:t>のは、新規取得する設備が所在する市区町村になります。</w:t>
                      </w:r>
                    </w:p>
                    <w:p>
                      <w:pPr>
                        <w:pStyle w:val="0"/>
                        <w:spacing w:line="320" w:lineRule="exact"/>
                        <w:ind w:left="0" w:leftChars="0" w:firstLine="0" w:firstLineChars="0"/>
                        <w:jc w:val="left"/>
                        <w:rPr>
                          <w:rFonts w:hint="eastAsia"/>
                          <w:sz w:val="20"/>
                          <w:u w:val="single" w:color="auto"/>
                        </w:rPr>
                      </w:pPr>
                      <w:r>
                        <w:rPr>
                          <w:rFonts w:hint="eastAsia" w:ascii="UD デジタル 教科書体 NP-R" w:hAnsi="UD デジタル 教科書体 NP-R" w:eastAsia="UD デジタル 教科書体 NP-R"/>
                          <w:color w:val="002060"/>
                          <w:sz w:val="24"/>
                        </w:rPr>
                        <w:t>②認定を受けるためには、該当する新規取得設備の取得日より前に「先端設備等導入計画」の策定・認定が必要なため、活用にあたってはスケジュールを確認してください。</w:t>
                      </w:r>
                    </w:p>
                    <w:p>
                      <w:pPr>
                        <w:pStyle w:val="0"/>
                        <w:spacing w:line="320" w:lineRule="exact"/>
                        <w:ind w:left="0" w:leftChars="0" w:firstLine="0" w:firstLineChars="0"/>
                        <w:jc w:val="left"/>
                        <w:rPr>
                          <w:rFonts w:hint="eastAsia"/>
                          <w:color w:val="FF0000"/>
                          <w:sz w:val="18"/>
                          <w:u w:val="single" w:color="auto"/>
                        </w:rPr>
                      </w:pPr>
                      <w:r>
                        <w:rPr>
                          <w:rFonts w:hint="eastAsia" w:ascii="UD デジタル 教科書体 NP-R" w:hAnsi="UD デジタル 教科書体 NP-R" w:eastAsia="UD デジタル 教科書体 NP-R"/>
                          <w:color w:val="FF0000"/>
                          <w:sz w:val="22"/>
                        </w:rPr>
                        <w:t>★既に取得した設備を対象とする計画は認定されませんのでご注意ください。</w:t>
                      </w:r>
                      <w:r>
                        <w:rPr>
                          <w:rFonts w:hint="eastAsia" w:ascii="UD デジタル 教科書体 NP-R" w:hAnsi="UD デジタル 教科書体 NP-R" w:eastAsia="UD デジタル 教科書体 NP-R"/>
                          <w:color w:val="002060"/>
                          <w:sz w:val="22"/>
                        </w:rPr>
                        <w:t>（特例はありません。）</w:t>
                      </w:r>
                    </w:p>
                    <w:p>
                      <w:pPr>
                        <w:pStyle w:val="0"/>
                        <w:spacing w:line="320" w:lineRule="exact"/>
                        <w:ind w:left="0" w:leftChars="0" w:firstLine="0" w:firstLineChars="0"/>
                        <w:jc w:val="left"/>
                        <w:rPr>
                          <w:rFonts w:hint="eastAsia"/>
                          <w:color w:val="FF0000"/>
                          <w:sz w:val="18"/>
                          <w:u w:val="single" w:color="auto"/>
                        </w:rPr>
                      </w:pPr>
                      <w:r>
                        <w:rPr>
                          <w:rFonts w:hint="eastAsia" w:ascii="UD デジタル 教科書体 NP-R" w:hAnsi="UD デジタル 教科書体 NP-R" w:eastAsia="UD デジタル 教科書体 NP-R"/>
                          <w:color w:val="FF0000"/>
                          <w:sz w:val="22"/>
                        </w:rPr>
                        <w:t>★経営革新等支援機関の事前確認や上郡町における認定事務に一定以上期間を要する場合があります。</w:t>
                      </w:r>
                    </w:p>
                    <w:p>
                      <w:pPr>
                        <w:pStyle w:val="0"/>
                        <w:spacing w:line="320" w:lineRule="exact"/>
                        <w:ind w:left="0" w:leftChars="0" w:firstLine="0" w:firstLineChars="0"/>
                        <w:jc w:val="left"/>
                        <w:rPr>
                          <w:rFonts w:hint="eastAsia"/>
                          <w:color w:val="FF0000"/>
                          <w:sz w:val="18"/>
                          <w:u w:val="single" w:color="auto"/>
                        </w:rPr>
                      </w:pPr>
                      <w:r>
                        <w:rPr>
                          <w:rFonts w:hint="eastAsia" w:ascii="UD デジタル 教科書体 NP-R" w:hAnsi="UD デジタル 教科書体 NP-R" w:eastAsia="UD デジタル 教科書体 NP-R"/>
                          <w:color w:val="FF0000"/>
                          <w:sz w:val="22"/>
                        </w:rPr>
                        <w:t>余裕をもって計画の策定準備をしてください。</w:t>
                      </w:r>
                    </w:p>
                  </w:txbxContent>
                </v:textbox>
                <v:imagedata o:title=""/>
                <w10:wrap type="none" anchorx="text" anchory="text"/>
              </v:shape>
            </w:pict>
          </mc:Fallback>
        </mc:AlternateContent>
      </w:r>
    </w:p>
    <w:p>
      <w:pPr>
        <w:pStyle w:val="0"/>
        <w:spacing w:line="320" w:lineRule="exact"/>
        <w:rPr>
          <w:rFonts w:hint="eastAsia" w:ascii="UD デジタル 教科書体 NP-R" w:hAnsi="UD デジタル 教科書体 NP-R" w:eastAsia="UD デジタル 教科書体 NP-R"/>
          <w:sz w:val="24"/>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-304165</wp:posOffset>
                </wp:positionH>
                <wp:positionV relativeFrom="paragraph">
                  <wp:posOffset>6534785</wp:posOffset>
                </wp:positionV>
                <wp:extent cx="6896100" cy="96202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6896100" cy="962025"/>
                        </a:xfrm>
                        <a:prstGeom prst="flowChartAlternateProcess">
                          <a:avLst/>
                        </a:prstGeom>
                        <a:solidFill>
                          <a:srgbClr val="A0FFFF"/>
                        </a:solidFill>
                        <a:ln w="12700" cap="flat" cmpd="sng" algn="ctr">
                          <a:solidFill>
                            <a:srgbClr val="00206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３</w:t>
                            </w:r>
                            <w:r>
                              <w:rPr>
                                <w:rFonts w:hint="eastAsia" w:ascii="UD デジタル 教科書体 NP-R" w:hAnsi="UD デジタル 教科書体 NP-R" w:eastAsia="UD デジタル 教科書体 NP-R"/>
                                <w:b w:val="1"/>
                                <w:color w:val="002060"/>
                                <w:sz w:val="48"/>
                                <w:u w:val="single" w:color="auto"/>
                              </w:rPr>
                              <w:t>．</w:t>
                            </w:r>
                            <w:r>
                              <w:rPr>
                                <w:rFonts w:hint="eastAsia" w:ascii="UD デジタル 教科書体 NP-R" w:hAnsi="UD デジタル 教科書体 NP-R" w:eastAsia="UD デジタル 教科書体 NP-R"/>
                                <w:b w:val="1"/>
                                <w:color w:val="002060"/>
                                <w:sz w:val="36"/>
                                <w:u w:val="single" w:color="auto"/>
                              </w:rPr>
                              <w:t>「先端設備等導入計画」の申請・認定</w:t>
                            </w:r>
                            <w:r>
                              <w:rPr>
                                <w:rFonts w:hint="eastAsia" w:ascii="UD デジタル 教科書体 NP-R" w:hAnsi="UD デジタル 教科書体 NP-R" w:eastAsia="UD デジタル 教科書体 NP-R"/>
                                <w:color w:val="002060"/>
                                <w:sz w:val="24"/>
                                <w:u w:val="single" w:color="auto"/>
                              </w:rPr>
                              <w:t>　</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①先端設備導入計画申請書（必要書類を添付）を提出。</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②認定を受けた場合、認定書が交付されます。</w:t>
                            </w:r>
                          </w:p>
                        </w:txbxContent>
                      </wps:txbx>
                      <wps:bodyPr vertOverflow="overflow" horzOverflow="overflow" anchor="t"/>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514.54pt;mso-position-vertical-relative:text;mso-position-horizontal-relative:text;v-text-anchor:top;position:absolute;height:75.75pt;mso-wrap-distance-top:0pt;width:543pt;mso-wrap-distance-left:16pt;margin-left:-23.95pt;z-index:22;" o:spid="_x0000_s1042" o:allowincell="t" o:allowoverlap="t" filled="t" fillcolor="#a0ffff" stroked="t" strokecolor="#002060" strokeweight="1pt" o:spt="176" type="#_x0000_t176" adj="2700">
                <v:fill/>
                <v:stroke linestyle="single" miterlimit="8" endcap="flat" dashstyle="solid" filltype="solid"/>
                <v:textbox style="layout-flow:horizontal;">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３</w:t>
                      </w:r>
                      <w:r>
                        <w:rPr>
                          <w:rFonts w:hint="eastAsia" w:ascii="UD デジタル 教科書体 NP-R" w:hAnsi="UD デジタル 教科書体 NP-R" w:eastAsia="UD デジタル 教科書体 NP-R"/>
                          <w:b w:val="1"/>
                          <w:color w:val="002060"/>
                          <w:sz w:val="48"/>
                          <w:u w:val="single" w:color="auto"/>
                        </w:rPr>
                        <w:t>．</w:t>
                      </w:r>
                      <w:r>
                        <w:rPr>
                          <w:rFonts w:hint="eastAsia" w:ascii="UD デジタル 教科書体 NP-R" w:hAnsi="UD デジタル 教科書体 NP-R" w:eastAsia="UD デジタル 教科書体 NP-R"/>
                          <w:b w:val="1"/>
                          <w:color w:val="002060"/>
                          <w:sz w:val="36"/>
                          <w:u w:val="single" w:color="auto"/>
                        </w:rPr>
                        <w:t>「先端設備等導入計画」の申請・認定</w:t>
                      </w:r>
                      <w:r>
                        <w:rPr>
                          <w:rFonts w:hint="eastAsia" w:ascii="UD デジタル 教科書体 NP-R" w:hAnsi="UD デジタル 教科書体 NP-R" w:eastAsia="UD デジタル 教科書体 NP-R"/>
                          <w:color w:val="002060"/>
                          <w:sz w:val="24"/>
                          <w:u w:val="single" w:color="auto"/>
                        </w:rPr>
                        <w:t>　</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①先端設備導入計画申請書（必要書類を添付）を提出。</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②認定を受けた場合、認定書が交付されます。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4" behindDoc="0" locked="0" layoutInCell="1" hidden="0" allowOverlap="1">
                <wp:simplePos x="0" y="0"/>
                <wp:positionH relativeFrom="column">
                  <wp:posOffset>2269490</wp:posOffset>
                </wp:positionH>
                <wp:positionV relativeFrom="paragraph">
                  <wp:posOffset>7594600</wp:posOffset>
                </wp:positionV>
                <wp:extent cx="1440180" cy="360045"/>
                <wp:effectExtent l="2540" t="635" r="31750"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440180" cy="360045"/>
                        </a:xfrm>
                        <a:prstGeom prst="downArrow">
                          <a:avLst/>
                        </a:prstGeom>
                        <a:solidFill>
                          <a:schemeClr val="bg1">
                            <a:lumMod val="6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598pt;mso-position-vertical-relative:text;mso-position-horizontal-relative:text;position:absolute;height:28.35pt;mso-wrap-distance-top:0pt;width:113.4pt;mso-wrap-distance-left:16pt;margin-left:178.7pt;z-index:24;" o:spid="_x0000_s1043" o:allowincell="t" o:allowoverlap="t" filled="t" fillcolor="#a6a6a6 [2092]"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2269490</wp:posOffset>
                </wp:positionH>
                <wp:positionV relativeFrom="paragraph">
                  <wp:posOffset>6106795</wp:posOffset>
                </wp:positionV>
                <wp:extent cx="1440180" cy="360045"/>
                <wp:effectExtent l="2540" t="635" r="31750"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1440180" cy="360045"/>
                        </a:xfrm>
                        <a:prstGeom prst="downArrow">
                          <a:avLst/>
                        </a:prstGeom>
                        <a:solidFill>
                          <a:schemeClr val="bg1">
                            <a:lumMod val="6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480.85pt;mso-position-vertical-relative:text;mso-position-horizontal-relative:text;position:absolute;height:28.35pt;mso-wrap-distance-top:0pt;width:113.4pt;mso-wrap-distance-left:16pt;margin-left:178.7pt;z-index:21;" o:spid="_x0000_s1044" o:allowincell="t" o:allowoverlap="t" filled="t" fillcolor="#a6a6a6 [2092]"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-304165</wp:posOffset>
                </wp:positionH>
                <wp:positionV relativeFrom="paragraph">
                  <wp:posOffset>4538980</wp:posOffset>
                </wp:positionV>
                <wp:extent cx="6896100" cy="145732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6896100" cy="1457325"/>
                        </a:xfrm>
                        <a:prstGeom prst="flowChartAlternateProcess">
                          <a:avLst/>
                        </a:prstGeom>
                        <a:solidFill>
                          <a:srgbClr val="A0FFFF"/>
                        </a:solidFill>
                        <a:ln w="12700" cap="flat" cmpd="sng" algn="ctr">
                          <a:solidFill>
                            <a:srgbClr val="00206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２．「先端設備等導入計画」の作成</w:t>
                            </w:r>
                            <w:r>
                              <w:rPr>
                                <w:rFonts w:hint="eastAsia" w:ascii="UD デジタル 教科書体 NP-R" w:hAnsi="UD デジタル 教科書体 NP-R" w:eastAsia="UD デジタル 教科書体 NP-R"/>
                                <w:color w:val="002060"/>
                                <w:sz w:val="24"/>
                                <w:u w:val="single" w:color="auto"/>
                              </w:rPr>
                              <w:t>　</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①上郡町の「導入促進基本計画」の内容に沿っているか確認。</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②「先端設備等導入計画」の様式・記載例を確認し、経営革新等支援機関に確認を依頼。</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③税制措置を受けるためには、新規取得設備に係る工業会証明書を依頼。</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FF0000"/>
                                <w:sz w:val="24"/>
                              </w:rPr>
                              <w:t>※申請までに工業会証明書が取得できない場合には、後日追加提出する旨をお伝えください。</w:t>
                            </w:r>
                          </w:p>
                        </w:txbxContent>
                      </wps:txbx>
                      <wps:bodyPr vertOverflow="overflow" horzOverflow="overflow" anchor="t"/>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so-wrap-distance-right:16pt;mso-wrap-distance-bottom:0pt;margin-top:357.4pt;mso-position-vertical-relative:text;mso-position-horizontal-relative:text;v-text-anchor:top;position:absolute;height:114.75pt;mso-wrap-distance-top:0pt;width:543pt;mso-wrap-distance-left:16pt;margin-left:-23.95pt;z-index:20;" o:spid="_x0000_s1045" o:allowincell="t" o:allowoverlap="t" filled="t" fillcolor="#a0ffff" stroked="t" strokecolor="#002060" strokeweight="1pt" o:spt="176" type="#_x0000_t176" adj="2700">
                <v:fill/>
                <v:stroke linestyle="single" miterlimit="8" endcap="flat" dashstyle="solid" filltype="solid"/>
                <v:textbox style="layout-flow:horizontal;">
                  <w:txbxContent>
                    <w:p>
                      <w:pPr>
                        <w:pStyle w:val="0"/>
                        <w:spacing w:line="280" w:lineRule="exact"/>
                        <w:jc w:val="center"/>
                        <w:rPr>
                          <w:rFonts w:hint="eastAsia"/>
                        </w:rPr>
                      </w:pPr>
                      <w:r>
                        <w:rPr>
                          <w:rFonts w:hint="eastAsia" w:ascii="UD デジタル 教科書体 NP-R" w:hAnsi="UD デジタル 教科書体 NP-R" w:eastAsia="UD デジタル 教科書体 NP-R"/>
                          <w:b w:val="1"/>
                          <w:color w:val="002060"/>
                          <w:sz w:val="36"/>
                          <w:u w:val="single" w:color="auto"/>
                        </w:rPr>
                        <w:t>２．「先端設備等導入計画」の作成</w:t>
                      </w:r>
                      <w:r>
                        <w:rPr>
                          <w:rFonts w:hint="eastAsia" w:ascii="UD デジタル 教科書体 NP-R" w:hAnsi="UD デジタル 教科書体 NP-R" w:eastAsia="UD デジタル 教科書体 NP-R"/>
                          <w:color w:val="002060"/>
                          <w:sz w:val="24"/>
                          <w:u w:val="single" w:color="auto"/>
                        </w:rPr>
                        <w:t>　</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①上郡町の「導入促進基本計画」の内容に沿っているか確認。</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②「先端設備等導入計画」の様式・記載例を確認し、経営革新等支援機関に確認を依頼。</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002060"/>
                          <w:sz w:val="24"/>
                        </w:rPr>
                        <w:t>③税制措置を受けるためには、新規取得設備に係る工業会証明書を依頼。</w:t>
                      </w:r>
                    </w:p>
                    <w:p>
                      <w:pPr>
                        <w:pStyle w:val="0"/>
                        <w:spacing w:line="360" w:lineRule="exact"/>
                        <w:rPr>
                          <w:rFonts w:hint="eastAsia"/>
                          <w:color w:val="002060"/>
                          <w:sz w:val="24"/>
                          <w:u w:val="single" w:color="auto"/>
                        </w:rPr>
                      </w:pPr>
                      <w:r>
                        <w:rPr>
                          <w:rFonts w:hint="eastAsia" w:ascii="UD デジタル 教科書体 NP-R" w:hAnsi="UD デジタル 教科書体 NP-R" w:eastAsia="UD デジタル 教科書体 NP-R"/>
                          <w:color w:val="FF0000"/>
                          <w:sz w:val="24"/>
                        </w:rPr>
                        <w:t>※申請までに工業会証明書が取得できない場合には、後日追加提出する旨をお伝えください。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2269490</wp:posOffset>
                </wp:positionH>
                <wp:positionV relativeFrom="paragraph">
                  <wp:posOffset>4114165</wp:posOffset>
                </wp:positionV>
                <wp:extent cx="1440180" cy="360045"/>
                <wp:effectExtent l="2540" t="635" r="31750"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1440180" cy="360045"/>
                        </a:xfrm>
                        <a:prstGeom prst="downArrow">
                          <a:avLst/>
                        </a:prstGeom>
                        <a:solidFill>
                          <a:schemeClr val="bg1">
                            <a:lumMod val="6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323.95pt;mso-position-vertical-relative:text;mso-position-horizontal-relative:text;position:absolute;height:28.35pt;mso-wrap-distance-top:0pt;width:113.4pt;mso-wrap-distance-left:16pt;margin-left:178.7pt;z-index:19;" o:spid="_x0000_s1046" o:allowincell="t" o:allowoverlap="t" filled="t" fillcolor="#a6a6a6 [2092]" stroked="t" strokecolor="#000000 [3213]" strokeweight="1pt" o:spt="67" type="#_x0000_t67"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-350520</wp:posOffset>
                </wp:positionH>
                <wp:positionV relativeFrom="paragraph">
                  <wp:posOffset>2016760</wp:posOffset>
                </wp:positionV>
                <wp:extent cx="3420110" cy="197993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3420110" cy="1979930"/>
                        </a:xfrm>
                        <a:prstGeom prst="flowChartTerminator">
                          <a:avLst/>
                        </a:prstGeom>
                        <a:solidFill>
                          <a:srgbClr val="FFA0FF"/>
                        </a:solidFill>
                        <a:ln w="12700" cap="flat" cmpd="sng" algn="ctr">
                          <a:solidFill>
                            <a:srgbClr val="FF00C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jc w:val="left"/>
                              <w:rPr>
                                <w:rFonts w:hint="eastAsia"/>
                              </w:rPr>
                            </w:pPr>
                            <w:r>
                              <w:rPr>
                                <w:rFonts w:hint="eastAsia" w:ascii="UD デジタル 教科書体 NP-R" w:hAnsi="UD デジタル 教科書体 NP-R" w:eastAsia="UD デジタル 教科書体 NP-R"/>
                                <w:color w:val="800000"/>
                                <w:sz w:val="28"/>
                                <w:u w:val="double" w:color="auto"/>
                              </w:rPr>
                              <w:t>税制措置を受けたい場合</w:t>
                            </w:r>
                          </w:p>
                          <w:p>
                            <w:pPr>
                              <w:pStyle w:val="0"/>
                              <w:spacing w:line="320" w:lineRule="exact"/>
                              <w:ind w:left="200" w:hanging="200" w:hangingChars="100"/>
                              <w:jc w:val="left"/>
                              <w:rPr>
                                <w:rFonts w:hint="eastAsia"/>
                                <w:color w:val="800000"/>
                                <w:sz w:val="18"/>
                              </w:rPr>
                            </w:pPr>
                            <w:r>
                              <w:rPr>
                                <w:rFonts w:hint="eastAsia" w:ascii="UD デジタル 教科書体 NP-R" w:hAnsi="UD デジタル 教科書体 NP-R" w:eastAsia="UD デジタル 教科書体 NP-R"/>
                                <w:color w:val="800000"/>
                                <w:sz w:val="20"/>
                              </w:rPr>
                              <w:t>・適用対象者の要件</w:t>
                            </w:r>
                            <w:r>
                              <w:rPr>
                                <w:rFonts w:hint="eastAsia" w:ascii="UD デジタル 教科書体 NP-R" w:hAnsi="UD デジタル 教科書体 NP-R" w:eastAsia="UD デジタル 教科書体 NP-R"/>
                                <w:color w:val="800000"/>
                                <w:sz w:val="20"/>
                              </w:rPr>
                              <w:t>(</w:t>
                            </w:r>
                            <w:r>
                              <w:rPr>
                                <w:rFonts w:hint="eastAsia" w:ascii="UD デジタル 教科書体 NP-R" w:hAnsi="UD デジタル 教科書体 NP-R" w:eastAsia="UD デジタル 教科書体 NP-R"/>
                                <w:b w:val="1"/>
                                <w:color w:val="FF0000"/>
                                <w:sz w:val="20"/>
                              </w:rPr>
                              <w:t>資本金</w:t>
                            </w:r>
                            <w:r>
                              <w:rPr>
                                <w:rFonts w:hint="eastAsia" w:ascii="UD デジタル 教科書体 NP-R" w:hAnsi="UD デジタル 教科書体 NP-R" w:eastAsia="UD デジタル 教科書体 NP-R"/>
                                <w:b w:val="1"/>
                                <w:color w:val="FF0000"/>
                                <w:sz w:val="20"/>
                              </w:rPr>
                              <w:t>1</w:t>
                            </w:r>
                            <w:r>
                              <w:rPr>
                                <w:rFonts w:hint="eastAsia" w:ascii="UD デジタル 教科書体 NP-R" w:hAnsi="UD デジタル 教科書体 NP-R" w:eastAsia="UD デジタル 教科書体 NP-R"/>
                                <w:b w:val="1"/>
                                <w:color w:val="FF0000"/>
                                <w:sz w:val="20"/>
                              </w:rPr>
                              <w:t>億円以下</w:t>
                            </w:r>
                            <w:r>
                              <w:rPr>
                                <w:rFonts w:hint="eastAsia" w:ascii="UD デジタル 教科書体 NP-R" w:hAnsi="UD デジタル 教科書体 NP-R" w:eastAsia="UD デジタル 教科書体 NP-R"/>
                                <w:color w:val="800000"/>
                                <w:sz w:val="20"/>
                              </w:rPr>
                              <w:t>など</w:t>
                            </w:r>
                            <w:r>
                              <w:rPr>
                                <w:rFonts w:hint="eastAsia" w:ascii="UD デジタル 教科書体 NP-R" w:hAnsi="UD デジタル 教科書体 NP-R" w:eastAsia="UD デジタル 教科書体 NP-R"/>
                                <w:color w:val="800000"/>
                                <w:sz w:val="20"/>
                              </w:rPr>
                              <w:t>)</w:t>
                            </w:r>
                          </w:p>
                          <w:p>
                            <w:pPr>
                              <w:pStyle w:val="0"/>
                              <w:spacing w:line="320" w:lineRule="exact"/>
                              <w:ind w:left="210" w:leftChars="100" w:firstLine="0" w:firstLineChars="0"/>
                              <w:jc w:val="left"/>
                              <w:rPr>
                                <w:rFonts w:hint="eastAsia"/>
                                <w:color w:val="800000"/>
                                <w:sz w:val="18"/>
                              </w:rPr>
                            </w:pPr>
                            <w:r>
                              <w:rPr>
                                <w:rFonts w:hint="eastAsia" w:ascii="UD デジタル 教科書体 NP-R" w:hAnsi="UD デジタル 教科書体 NP-R" w:eastAsia="UD デジタル 教科書体 NP-R"/>
                                <w:color w:val="800000"/>
                                <w:sz w:val="20"/>
                              </w:rPr>
                              <w:t>や手続等を確認してください。</w:t>
                            </w:r>
                          </w:p>
                          <w:p>
                            <w:pPr>
                              <w:pStyle w:val="0"/>
                              <w:spacing w:line="320" w:lineRule="exact"/>
                              <w:jc w:val="left"/>
                              <w:rPr>
                                <w:rFonts w:hint="eastAsia"/>
                                <w:color w:val="800000"/>
                                <w:sz w:val="20"/>
                              </w:rPr>
                            </w:pPr>
                            <w:r>
                              <w:rPr>
                                <w:rFonts w:hint="eastAsia" w:ascii="UD デジタル 教科書体 NP-R" w:hAnsi="UD デジタル 教科書体 NP-R" w:eastAsia="UD デジタル 教科書体 NP-R"/>
                                <w:color w:val="800000"/>
                                <w:sz w:val="20"/>
                              </w:rPr>
                              <w:t>・税制措置を受けるためには、計画申請時に</w:t>
                            </w:r>
                          </w:p>
                          <w:p>
                            <w:pPr>
                              <w:pStyle w:val="0"/>
                              <w:spacing w:line="320" w:lineRule="exact"/>
                              <w:ind w:left="210" w:leftChars="100" w:firstLine="0" w:firstLineChars="0"/>
                              <w:jc w:val="left"/>
                              <w:rPr>
                                <w:rFonts w:hint="eastAsia"/>
                                <w:color w:val="800000"/>
                                <w:sz w:val="22"/>
                              </w:rPr>
                            </w:pPr>
                            <w:r>
                              <w:rPr>
                                <w:rFonts w:hint="eastAsia" w:ascii="UD デジタル 教科書体 NP-R" w:hAnsi="UD デジタル 教科書体 NP-R" w:eastAsia="UD デジタル 教科書体 NP-R"/>
                                <w:color w:val="800000"/>
                                <w:sz w:val="20"/>
                              </w:rPr>
                              <w:t>工業会証明書や経営革新等支援機関の確認</w:t>
                            </w:r>
                          </w:p>
                          <w:p>
                            <w:pPr>
                              <w:pStyle w:val="0"/>
                              <w:spacing w:line="320" w:lineRule="exact"/>
                              <w:ind w:left="210" w:leftChars="100" w:firstLine="0" w:firstLineChars="0"/>
                              <w:jc w:val="left"/>
                              <w:rPr>
                                <w:rFonts w:hint="eastAsia"/>
                                <w:color w:val="800000"/>
                                <w:sz w:val="22"/>
                              </w:rPr>
                            </w:pPr>
                            <w:r>
                              <w:rPr>
                                <w:rFonts w:hint="eastAsia" w:ascii="UD デジタル 教科書体 NP-R" w:hAnsi="UD デジタル 教科書体 NP-R" w:eastAsia="UD デジタル 教科書体 NP-R"/>
                                <w:color w:val="800000"/>
                                <w:sz w:val="20"/>
                              </w:rPr>
                              <w:t>書等が必要です。</w:t>
                            </w:r>
                          </w:p>
                        </w:txbxContent>
                      </wps:txbx>
                      <wps:bodyPr vertOverflow="overflow" horzOverflow="overflow" wrap="square" anchor="t"/>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オブジェクト 0" style="mso-wrap-distance-right:16pt;mso-wrap-distance-bottom:0pt;margin-top:158.80000000000001pt;mso-position-vertical-relative:text;mso-position-horizontal-relative:text;v-text-anchor:top;position:absolute;height:155.9pt;mso-wrap-distance-top:0pt;width:269.3pt;mso-wrap-distance-left:16pt;margin-left:-27.6pt;z-index:17;" o:spid="_x0000_s1047" o:allowincell="t" o:allowoverlap="t" filled="t" fillcolor="#ffa0ff" stroked="t" strokecolor="#ff00c0" strokeweight="1pt" o:spt="116" type="#_x0000_t116">
                <v:fill/>
                <v:stroke linestyle="single" miterlimit="8" endcap="flat" dashstyle="solid" filltype="solid"/>
                <v:textbox style="layout-flow:horizontal;">
                  <w:txbxContent>
                    <w:p>
                      <w:pPr>
                        <w:pStyle w:val="0"/>
                        <w:spacing w:line="200" w:lineRule="exact"/>
                        <w:jc w:val="left"/>
                        <w:rPr>
                          <w:rFonts w:hint="eastAsia"/>
                        </w:rPr>
                      </w:pPr>
                      <w:r>
                        <w:rPr>
                          <w:rFonts w:hint="eastAsia" w:ascii="UD デジタル 教科書体 NP-R" w:hAnsi="UD デジタル 教科書体 NP-R" w:eastAsia="UD デジタル 教科書体 NP-R"/>
                          <w:color w:val="800000"/>
                          <w:sz w:val="28"/>
                          <w:u w:val="double" w:color="auto"/>
                        </w:rPr>
                        <w:t>税制措置を受けたい場合</w:t>
                      </w:r>
                    </w:p>
                    <w:p>
                      <w:pPr>
                        <w:pStyle w:val="0"/>
                        <w:spacing w:line="320" w:lineRule="exact"/>
                        <w:ind w:left="200" w:hanging="200" w:hangingChars="100"/>
                        <w:jc w:val="left"/>
                        <w:rPr>
                          <w:rFonts w:hint="eastAsia"/>
                          <w:color w:val="800000"/>
                          <w:sz w:val="18"/>
                        </w:rPr>
                      </w:pPr>
                      <w:r>
                        <w:rPr>
                          <w:rFonts w:hint="eastAsia" w:ascii="UD デジタル 教科書体 NP-R" w:hAnsi="UD デジタル 教科書体 NP-R" w:eastAsia="UD デジタル 教科書体 NP-R"/>
                          <w:color w:val="800000"/>
                          <w:sz w:val="20"/>
                        </w:rPr>
                        <w:t>・適用対象者の要件</w:t>
                      </w:r>
                      <w:r>
                        <w:rPr>
                          <w:rFonts w:hint="eastAsia" w:ascii="UD デジタル 教科書体 NP-R" w:hAnsi="UD デジタル 教科書体 NP-R" w:eastAsia="UD デジタル 教科書体 NP-R"/>
                          <w:color w:val="800000"/>
                          <w:sz w:val="20"/>
                        </w:rPr>
                        <w:t>(</w:t>
                      </w:r>
                      <w:r>
                        <w:rPr>
                          <w:rFonts w:hint="eastAsia" w:ascii="UD デジタル 教科書体 NP-R" w:hAnsi="UD デジタル 教科書体 NP-R" w:eastAsia="UD デジタル 教科書体 NP-R"/>
                          <w:b w:val="1"/>
                          <w:color w:val="FF0000"/>
                          <w:sz w:val="20"/>
                        </w:rPr>
                        <w:t>資本金</w:t>
                      </w:r>
                      <w:r>
                        <w:rPr>
                          <w:rFonts w:hint="eastAsia" w:ascii="UD デジタル 教科書体 NP-R" w:hAnsi="UD デジタル 教科書体 NP-R" w:eastAsia="UD デジタル 教科書体 NP-R"/>
                          <w:b w:val="1"/>
                          <w:color w:val="FF0000"/>
                          <w:sz w:val="20"/>
                        </w:rPr>
                        <w:t>1</w:t>
                      </w:r>
                      <w:r>
                        <w:rPr>
                          <w:rFonts w:hint="eastAsia" w:ascii="UD デジタル 教科書体 NP-R" w:hAnsi="UD デジタル 教科書体 NP-R" w:eastAsia="UD デジタル 教科書体 NP-R"/>
                          <w:b w:val="1"/>
                          <w:color w:val="FF0000"/>
                          <w:sz w:val="20"/>
                        </w:rPr>
                        <w:t>億円以下</w:t>
                      </w:r>
                      <w:r>
                        <w:rPr>
                          <w:rFonts w:hint="eastAsia" w:ascii="UD デジタル 教科書体 NP-R" w:hAnsi="UD デジタル 教科書体 NP-R" w:eastAsia="UD デジタル 教科書体 NP-R"/>
                          <w:color w:val="800000"/>
                          <w:sz w:val="20"/>
                        </w:rPr>
                        <w:t>など</w:t>
                      </w:r>
                      <w:r>
                        <w:rPr>
                          <w:rFonts w:hint="eastAsia" w:ascii="UD デジタル 教科書体 NP-R" w:hAnsi="UD デジタル 教科書体 NP-R" w:eastAsia="UD デジタル 教科書体 NP-R"/>
                          <w:color w:val="800000"/>
                          <w:sz w:val="20"/>
                        </w:rPr>
                        <w:t>)</w:t>
                      </w:r>
                    </w:p>
                    <w:p>
                      <w:pPr>
                        <w:pStyle w:val="0"/>
                        <w:spacing w:line="320" w:lineRule="exact"/>
                        <w:ind w:left="210" w:leftChars="100" w:firstLine="0" w:firstLineChars="0"/>
                        <w:jc w:val="left"/>
                        <w:rPr>
                          <w:rFonts w:hint="eastAsia"/>
                          <w:color w:val="800000"/>
                          <w:sz w:val="18"/>
                        </w:rPr>
                      </w:pPr>
                      <w:r>
                        <w:rPr>
                          <w:rFonts w:hint="eastAsia" w:ascii="UD デジタル 教科書体 NP-R" w:hAnsi="UD デジタル 教科書体 NP-R" w:eastAsia="UD デジタル 教科書体 NP-R"/>
                          <w:color w:val="800000"/>
                          <w:sz w:val="20"/>
                        </w:rPr>
                        <w:t>や手続等を確認してください。</w:t>
                      </w:r>
                    </w:p>
                    <w:p>
                      <w:pPr>
                        <w:pStyle w:val="0"/>
                        <w:spacing w:line="320" w:lineRule="exact"/>
                        <w:jc w:val="left"/>
                        <w:rPr>
                          <w:rFonts w:hint="eastAsia"/>
                          <w:color w:val="800000"/>
                          <w:sz w:val="20"/>
                        </w:rPr>
                      </w:pPr>
                      <w:r>
                        <w:rPr>
                          <w:rFonts w:hint="eastAsia" w:ascii="UD デジタル 教科書体 NP-R" w:hAnsi="UD デジタル 教科書体 NP-R" w:eastAsia="UD デジタル 教科書体 NP-R"/>
                          <w:color w:val="800000"/>
                          <w:sz w:val="20"/>
                        </w:rPr>
                        <w:t>・税制措置を受けるためには、計画申請時に</w:t>
                      </w:r>
                    </w:p>
                    <w:p>
                      <w:pPr>
                        <w:pStyle w:val="0"/>
                        <w:spacing w:line="320" w:lineRule="exact"/>
                        <w:ind w:left="210" w:leftChars="100" w:firstLine="0" w:firstLineChars="0"/>
                        <w:jc w:val="left"/>
                        <w:rPr>
                          <w:rFonts w:hint="eastAsia"/>
                          <w:color w:val="800000"/>
                          <w:sz w:val="22"/>
                        </w:rPr>
                      </w:pPr>
                      <w:r>
                        <w:rPr>
                          <w:rFonts w:hint="eastAsia" w:ascii="UD デジタル 教科書体 NP-R" w:hAnsi="UD デジタル 教科書体 NP-R" w:eastAsia="UD デジタル 教科書体 NP-R"/>
                          <w:color w:val="800000"/>
                          <w:sz w:val="20"/>
                        </w:rPr>
                        <w:t>工業会証明書や経営革新等支援機関の確認</w:t>
                      </w:r>
                    </w:p>
                    <w:p>
                      <w:pPr>
                        <w:pStyle w:val="0"/>
                        <w:spacing w:line="320" w:lineRule="exact"/>
                        <w:ind w:left="210" w:leftChars="100" w:firstLine="0" w:firstLineChars="0"/>
                        <w:jc w:val="left"/>
                        <w:rPr>
                          <w:rFonts w:hint="eastAsia"/>
                          <w:color w:val="800000"/>
                          <w:sz w:val="22"/>
                        </w:rPr>
                      </w:pPr>
                      <w:r>
                        <w:rPr>
                          <w:rFonts w:hint="eastAsia" w:ascii="UD デジタル 教科書体 NP-R" w:hAnsi="UD デジタル 教科書体 NP-R" w:eastAsia="UD デジタル 教科書体 NP-R"/>
                          <w:color w:val="800000"/>
                          <w:sz w:val="20"/>
                        </w:rPr>
                        <w:t>書等が必要です。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2762250</wp:posOffset>
                </wp:positionH>
                <wp:positionV relativeFrom="paragraph">
                  <wp:posOffset>2016760</wp:posOffset>
                </wp:positionV>
                <wp:extent cx="3658235" cy="197993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3658235" cy="1979930"/>
                        </a:xfrm>
                        <a:prstGeom prst="flowChartTerminator">
                          <a:avLst/>
                        </a:prstGeom>
                        <a:solidFill>
                          <a:srgbClr val="FFC057"/>
                        </a:solidFill>
                        <a:ln w="12700" cap="flat" cmpd="sng" algn="ctr">
                          <a:solidFill>
                            <a:srgbClr val="FF8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00" w:lineRule="exact"/>
                              <w:ind w:firstLine="280" w:firstLineChars="100"/>
                              <w:jc w:val="left"/>
                              <w:rPr>
                                <w:rFonts w:hint="eastAsia"/>
                                <w:color w:val="800000"/>
                                <w:sz w:val="20"/>
                              </w:rPr>
                            </w:pPr>
                            <w:r>
                              <w:rPr>
                                <w:rFonts w:hint="eastAsia" w:ascii="UD デジタル 教科書体 NP-R" w:hAnsi="UD デジタル 教科書体 NP-R" w:eastAsia="UD デジタル 教科書体 NP-R"/>
                                <w:color w:val="800000"/>
                                <w:sz w:val="28"/>
                                <w:u w:val="double" w:color="auto"/>
                              </w:rPr>
                              <w:t>金融支援を受けたい場合</w:t>
                            </w:r>
                          </w:p>
                          <w:p>
                            <w:pPr>
                              <w:pStyle w:val="0"/>
                              <w:spacing w:line="320" w:lineRule="exact"/>
                              <w:jc w:val="left"/>
                              <w:rPr>
                                <w:rFonts w:hint="eastAsia"/>
                                <w:color w:val="800000"/>
                                <w:sz w:val="18"/>
                              </w:rPr>
                            </w:pPr>
                            <w:r>
                              <w:rPr>
                                <w:rFonts w:hint="eastAsia" w:ascii="UD デジタル 教科書体 NP-R" w:hAnsi="UD デジタル 教科書体 NP-R" w:eastAsia="UD デジタル 教科書体 NP-R"/>
                                <w:color w:val="800000"/>
                                <w:sz w:val="20"/>
                              </w:rPr>
                              <w:t>・適用対象者の要件や手続等を確認してくだ</w:t>
                            </w:r>
                            <w:r>
                              <w:rPr>
                                <w:rFonts w:hint="eastAsia" w:ascii="UD デジタル 教科書体 NP-R" w:hAnsi="UD デジタル 教科書体 NP-R" w:eastAsia="UD デジタル 教科書体 NP-R"/>
                                <w:color w:val="800000"/>
                                <w:sz w:val="21"/>
                              </w:rPr>
                              <w:t>さ</w:t>
                            </w:r>
                            <w:r>
                              <w:rPr>
                                <w:rFonts w:hint="eastAsia" w:ascii="UD デジタル 教科書体 NP-R" w:hAnsi="UD デジタル 教科書体 NP-R" w:eastAsia="UD デジタル 教科書体 NP-R"/>
                                <w:color w:val="800000"/>
                                <w:sz w:val="20"/>
                              </w:rPr>
                              <w:t>い。</w:t>
                            </w:r>
                          </w:p>
                          <w:p>
                            <w:pPr>
                              <w:pStyle w:val="0"/>
                              <w:spacing w:line="320" w:lineRule="exact"/>
                              <w:ind w:left="200" w:hanging="200" w:hangingChars="100"/>
                              <w:jc w:val="left"/>
                              <w:rPr>
                                <w:rFonts w:hint="eastAsia"/>
                                <w:color w:val="800000"/>
                                <w:sz w:val="18"/>
                              </w:rPr>
                            </w:pPr>
                            <w:r>
                              <w:rPr>
                                <w:rFonts w:hint="eastAsia" w:ascii="UD デジタル 教科書体 NP-R" w:hAnsi="UD デジタル 教科書体 NP-R" w:eastAsia="UD デジタル 教科書体 NP-R"/>
                                <w:color w:val="800000"/>
                                <w:sz w:val="20"/>
                              </w:rPr>
                              <w:t>・金融支援を受けるためには、計画申請前に関係機関にご相談いただく必要があります。</w:t>
                            </w:r>
                          </w:p>
                          <w:p>
                            <w:pPr>
                              <w:pStyle w:val="0"/>
                              <w:spacing w:line="320" w:lineRule="exact"/>
                              <w:jc w:val="left"/>
                              <w:rPr>
                                <w:rFonts w:hint="eastAsia"/>
                                <w:color w:val="800000"/>
                                <w:sz w:val="16"/>
                              </w:rPr>
                            </w:pPr>
                            <w:r>
                              <w:rPr>
                                <w:rFonts w:hint="eastAsia" w:ascii="UD デジタル 教科書体 NP-R" w:hAnsi="UD デジタル 教科書体 NP-R" w:eastAsia="UD デジタル 教科書体 NP-R"/>
                                <w:color w:val="800000"/>
                                <w:sz w:val="20"/>
                              </w:rPr>
                              <w:t>・また、経営革新等支援機関の確認書等が必要です。</w:t>
                            </w:r>
                          </w:p>
                          <w:p>
                            <w:pPr>
                              <w:pStyle w:val="0"/>
                              <w:jc w:val="center"/>
                              <w:rPr>
                                <w:rFonts w:hint="eastAsia"/>
                                <w:color w:val="800000"/>
                              </w:rPr>
                            </w:pPr>
                          </w:p>
                        </w:txbxContent>
                      </wps:txbx>
                      <wps:bodyPr vertOverflow="overflow" horzOverflow="overflow" wrap="square" anchor="ct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オブジェクト 0" style="mso-wrap-distance-right:16pt;mso-wrap-distance-bottom:0pt;margin-top:158.80000000000001pt;mso-position-vertical-relative:text;mso-position-horizontal-relative:text;v-text-anchor:middle;position:absolute;height:155.9pt;mso-wrap-distance-top:0pt;width:288.05pt;mso-wrap-distance-left:16pt;margin-left:217.5pt;z-index:18;" o:spid="_x0000_s1048" o:allowincell="t" o:allowoverlap="t" filled="t" fillcolor="#ffc057" stroked="t" strokecolor="#ff8000" strokeweight="1pt" o:spt="116" type="#_x0000_t116">
                <v:fill/>
                <v:stroke linestyle="single" miterlimit="8" endcap="flat" dashstyle="solid" filltype="solid"/>
                <v:textbox style="layout-flow:horizontal;">
                  <w:txbxContent>
                    <w:p>
                      <w:pPr>
                        <w:pStyle w:val="0"/>
                        <w:spacing w:line="200" w:lineRule="exact"/>
                        <w:ind w:firstLine="280" w:firstLineChars="100"/>
                        <w:jc w:val="left"/>
                        <w:rPr>
                          <w:rFonts w:hint="eastAsia"/>
                          <w:color w:val="800000"/>
                          <w:sz w:val="20"/>
                        </w:rPr>
                      </w:pPr>
                      <w:r>
                        <w:rPr>
                          <w:rFonts w:hint="eastAsia" w:ascii="UD デジタル 教科書体 NP-R" w:hAnsi="UD デジタル 教科書体 NP-R" w:eastAsia="UD デジタル 教科書体 NP-R"/>
                          <w:color w:val="800000"/>
                          <w:sz w:val="28"/>
                          <w:u w:val="double" w:color="auto"/>
                        </w:rPr>
                        <w:t>金融支援を受けたい場合</w:t>
                      </w:r>
                    </w:p>
                    <w:p>
                      <w:pPr>
                        <w:pStyle w:val="0"/>
                        <w:spacing w:line="320" w:lineRule="exact"/>
                        <w:jc w:val="left"/>
                        <w:rPr>
                          <w:rFonts w:hint="eastAsia"/>
                          <w:color w:val="800000"/>
                          <w:sz w:val="18"/>
                        </w:rPr>
                      </w:pPr>
                      <w:r>
                        <w:rPr>
                          <w:rFonts w:hint="eastAsia" w:ascii="UD デジタル 教科書体 NP-R" w:hAnsi="UD デジタル 教科書体 NP-R" w:eastAsia="UD デジタル 教科書体 NP-R"/>
                          <w:color w:val="800000"/>
                          <w:sz w:val="20"/>
                        </w:rPr>
                        <w:t>・適用対象者の要件や手続等を確認してくだ</w:t>
                      </w:r>
                      <w:r>
                        <w:rPr>
                          <w:rFonts w:hint="eastAsia" w:ascii="UD デジタル 教科書体 NP-R" w:hAnsi="UD デジタル 教科書体 NP-R" w:eastAsia="UD デジタル 教科書体 NP-R"/>
                          <w:color w:val="800000"/>
                          <w:sz w:val="21"/>
                        </w:rPr>
                        <w:t>さ</w:t>
                      </w:r>
                      <w:r>
                        <w:rPr>
                          <w:rFonts w:hint="eastAsia" w:ascii="UD デジタル 教科書体 NP-R" w:hAnsi="UD デジタル 教科書体 NP-R" w:eastAsia="UD デジタル 教科書体 NP-R"/>
                          <w:color w:val="800000"/>
                          <w:sz w:val="20"/>
                        </w:rPr>
                        <w:t>い。</w:t>
                      </w:r>
                    </w:p>
                    <w:p>
                      <w:pPr>
                        <w:pStyle w:val="0"/>
                        <w:spacing w:line="320" w:lineRule="exact"/>
                        <w:ind w:left="200" w:hanging="200" w:hangingChars="100"/>
                        <w:jc w:val="left"/>
                        <w:rPr>
                          <w:rFonts w:hint="eastAsia"/>
                          <w:color w:val="800000"/>
                          <w:sz w:val="18"/>
                        </w:rPr>
                      </w:pPr>
                      <w:r>
                        <w:rPr>
                          <w:rFonts w:hint="eastAsia" w:ascii="UD デジタル 教科書体 NP-R" w:hAnsi="UD デジタル 教科書体 NP-R" w:eastAsia="UD デジタル 教科書体 NP-R"/>
                          <w:color w:val="800000"/>
                          <w:sz w:val="20"/>
                        </w:rPr>
                        <w:t>・金融支援を受けるためには、計画申請前に関係機関にご相談いただく必要があります。</w:t>
                      </w:r>
                    </w:p>
                    <w:p>
                      <w:pPr>
                        <w:pStyle w:val="0"/>
                        <w:spacing w:line="320" w:lineRule="exact"/>
                        <w:jc w:val="left"/>
                        <w:rPr>
                          <w:rFonts w:hint="eastAsia"/>
                          <w:color w:val="800000"/>
                          <w:sz w:val="16"/>
                        </w:rPr>
                      </w:pPr>
                      <w:r>
                        <w:rPr>
                          <w:rFonts w:hint="eastAsia" w:ascii="UD デジタル 教科書体 NP-R" w:hAnsi="UD デジタル 教科書体 NP-R" w:eastAsia="UD デジタル 教科書体 NP-R"/>
                          <w:color w:val="800000"/>
                          <w:sz w:val="20"/>
                        </w:rPr>
                        <w:t>・また、経営革新等支援機関の確認書等が必要です。</w:t>
                      </w:r>
                    </w:p>
                    <w:p>
                      <w:pPr>
                        <w:pStyle w:val="0"/>
                        <w:jc w:val="center"/>
                        <w:rPr>
                          <w:rFonts w:hint="eastAsia"/>
                          <w:color w:val="800000"/>
                        </w:rPr>
                      </w:pPr>
                    </w:p>
                  </w:txbxContent>
                </v:textbox>
                <v:imagedata o:title=""/>
                <w10:wrap type="none" anchorx="text" anchory="text"/>
              </v:shape>
            </w:pict>
          </mc:Fallback>
        </mc:AlternateContent>
      </w:r>
      <w:r>
        <w:rPr>
          <w:rFonts w:hint="eastAsia"/>
        </w:rPr>
        <w:br w:type="page"/>
      </w:r>
    </w:p>
    <w:p>
      <w:pPr>
        <w:pStyle w:val="0"/>
        <w:spacing w:line="280" w:lineRule="exact"/>
        <w:ind w:left="240" w:hanging="240" w:hangingChars="100"/>
        <w:rPr>
          <w:rFonts w:hint="eastAsia" w:ascii="UD デジタル 教科書体 NP-R" w:hAnsi="UD デジタル 教科書体 NP-R" w:eastAsia="UD デジタル 教科書体 NP-R"/>
          <w:sz w:val="24"/>
        </w:rPr>
      </w:pPr>
      <w:r>
        <w:rPr>
          <w:rStyle w:val="17"/>
          <w:rFonts w:hint="eastAsia" w:ascii="AR P教科書体M" w:hAnsi="AR P教科書体M" w:eastAsia="AR P教科書体M"/>
          <w:color w:val="2A00C0"/>
          <w:sz w:val="28"/>
        </w:rPr>
        <w:t>４．</w:t>
      </w:r>
      <w:r>
        <w:rPr>
          <w:rStyle w:val="17"/>
          <w:rFonts w:hint="eastAsia" w:ascii="AR P教科書体M" w:hAnsi="AR P教科書体M" w:eastAsia="AR P教科書体M"/>
          <w:sz w:val="28"/>
        </w:rPr>
        <w:t>認定を受けられる｢中小企業者｣の</w:t>
      </w:r>
      <w:r>
        <w:rPr>
          <w:rStyle w:val="17"/>
          <w:rFonts w:hint="eastAsia" w:ascii="AR P教科書体M" w:hAnsi="AR P教科書体M" w:eastAsia="AR P教科書体M"/>
          <w:color w:val="2A00C0"/>
          <w:sz w:val="28"/>
        </w:rPr>
        <w:t>範囲</w:t>
      </w:r>
    </w:p>
    <w:p>
      <w:pPr>
        <w:pStyle w:val="0"/>
        <w:spacing w:line="280" w:lineRule="exact"/>
        <w:ind w:left="240" w:hanging="240" w:hangingChars="100"/>
        <w:rPr>
          <w:rFonts w:hint="eastAsia" w:ascii="UD デジタル 教科書体 NP-R" w:hAnsi="UD デジタル 教科書体 NP-R" w:eastAsia="UD デジタル 教科書体 NP-R"/>
          <w:color w:val="auto"/>
          <w:sz w:val="24"/>
        </w:rPr>
      </w:pPr>
    </w:p>
    <w:tbl>
      <w:tblPr>
        <w:tblStyle w:val="23"/>
        <w:tblpPr w:leftFromText="0" w:rightFromText="0" w:topFromText="0" w:bottomFromText="0" w:vertAnchor="text" w:horzAnchor="margin" w:tblpX="105" w:tblpY="35"/>
        <w:tblOverlap w:val="never"/>
        <w:tblW w:w="0" w:type="auto"/>
        <w:tblLayout w:type="fixed"/>
        <w:tblLook w:firstRow="1" w:lastRow="0" w:firstColumn="1" w:lastColumn="0" w:noHBand="0" w:noVBand="1" w:val="04A0"/>
      </w:tblPr>
      <w:tblGrid>
        <w:gridCol w:w="625"/>
        <w:gridCol w:w="2310"/>
        <w:gridCol w:w="3492"/>
        <w:gridCol w:w="3493"/>
      </w:tblGrid>
      <w:tr>
        <w:trPr>
          <w:trHeight w:val="340" w:hRule="atLeast"/>
        </w:trPr>
        <w:tc>
          <w:tcPr>
            <w:tcW w:w="2935" w:type="dxa"/>
            <w:gridSpan w:val="2"/>
            <w:vMerge w:val="restart"/>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rPr>
            </w:pPr>
            <w:r>
              <w:rPr>
                <w:rFonts w:hint="eastAsia" w:ascii="UD デジタル 教科書体 NP-R" w:hAnsi="UD デジタル 教科書体 NP-R" w:eastAsia="UD デジタル 教科書体 NP-R"/>
                <w:sz w:val="22"/>
              </w:rPr>
              <w:t>業種分類</w:t>
            </w:r>
          </w:p>
        </w:tc>
        <w:tc>
          <w:tcPr>
            <w:tcW w:w="6985" w:type="dxa"/>
            <w:gridSpan w:val="2"/>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top"/>
          </w:tcPr>
          <w:p>
            <w:pPr>
              <w:pStyle w:val="0"/>
              <w:jc w:val="center"/>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rPr>
              <w:t>中小企業等経営強化法第</w:t>
            </w:r>
            <w:r>
              <w:rPr>
                <w:rFonts w:hint="eastAsia" w:ascii="UD デジタル 教科書体 NP-R" w:hAnsi="UD デジタル 教科書体 NP-R" w:eastAsia="UD デジタル 教科書体 NP-R"/>
              </w:rPr>
              <w:t>2</w:t>
            </w:r>
            <w:r>
              <w:rPr>
                <w:rFonts w:hint="eastAsia" w:ascii="UD デジタル 教科書体 NP-R" w:hAnsi="UD デジタル 教科書体 NP-R" w:eastAsia="UD デジタル 教科書体 NP-R"/>
              </w:rPr>
              <w:t>条第</w:t>
            </w:r>
            <w:r>
              <w:rPr>
                <w:rFonts w:hint="eastAsia" w:ascii="UD デジタル 教科書体 NP-R" w:hAnsi="UD デジタル 教科書体 NP-R" w:eastAsia="UD デジタル 教科書体 NP-R"/>
              </w:rPr>
              <w:t>1</w:t>
            </w:r>
            <w:r>
              <w:rPr>
                <w:rFonts w:hint="eastAsia" w:ascii="UD デジタル 教科書体 NP-R" w:hAnsi="UD デジタル 教科書体 NP-R" w:eastAsia="UD デジタル 教科書体 NP-R"/>
              </w:rPr>
              <w:t>項の定義</w:t>
            </w:r>
          </w:p>
        </w:tc>
      </w:tr>
      <w:tr>
        <w:trPr>
          <w:trHeight w:val="390" w:hRule="atLeast"/>
        </w:trPr>
        <w:tc>
          <w:tcPr>
            <w:tcW w:w="2935" w:type="dxa"/>
            <w:gridSpan w:val="2"/>
            <w:vMerge w:val="continue"/>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vAlign w:val="center"/>
          </w:tcPr>
          <w:p>
            <w:pPr>
              <w:pStyle w:val="0"/>
              <w:rPr>
                <w:rFonts w:hint="eastAsia"/>
              </w:rPr>
            </w:pP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資本金の額又は出資の総額</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常時使用する従業員の数</w:t>
            </w:r>
          </w:p>
        </w:tc>
      </w:tr>
      <w:tr>
        <w:trPr>
          <w:trHeight w:val="397" w:hRule="atLeast"/>
        </w:trPr>
        <w:tc>
          <w:tcPr>
            <w:tcW w:w="2935" w:type="dxa"/>
            <w:gridSpan w:val="2"/>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accent1" w:themeFillTint="33" w:themeFillShade="FF"/>
            <w:vAlign w:val="top"/>
          </w:tcPr>
          <w:p>
            <w:pPr>
              <w:pStyle w:val="0"/>
              <w:jc w:val="center"/>
              <w:rPr>
                <w:rFonts w:hint="eastAsia" w:ascii="UD デジタル 教科書体 NP-R" w:hAnsi="UD デジタル 教科書体 NP-R" w:eastAsia="UD デジタル 教科書体 NP-R"/>
                <w:b w:val="0"/>
                <w:color w:val="000000" w:themeColor="text1"/>
                <w:sz w:val="22"/>
              </w:rPr>
            </w:pPr>
            <w:r>
              <w:rPr>
                <w:rFonts w:hint="eastAsia" w:ascii="UD デジタル 教科書体 NP-R" w:hAnsi="UD デジタル 教科書体 NP-R" w:eastAsia="UD デジタル 教科書体 NP-R"/>
                <w:b w:val="0"/>
                <w:color w:val="000000" w:themeColor="text1"/>
                <w:sz w:val="22"/>
              </w:rPr>
              <w:t>製造業その他</w:t>
            </w:r>
            <w:r>
              <w:rPr>
                <w:rFonts w:hint="eastAsia" w:ascii="UD デジタル 教科書体 NP-R" w:hAnsi="UD デジタル 教科書体 NP-R" w:eastAsia="UD デジタル 教科書体 NP-R"/>
                <w:b w:val="0"/>
                <w:color w:val="auto"/>
                <w:sz w:val="24"/>
              </w:rPr>
              <w:t>*</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３億円以下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300</w:t>
            </w:r>
            <w:r>
              <w:rPr>
                <w:rFonts w:hint="eastAsia" w:ascii="UD デジタル 教科書体 NP-R" w:hAnsi="UD デジタル 教科書体 NP-R" w:eastAsia="UD デジタル 教科書体 NP-R"/>
                <w:sz w:val="22"/>
              </w:rPr>
              <w:t>人以下</w:t>
            </w:r>
          </w:p>
        </w:tc>
      </w:tr>
      <w:tr>
        <w:trPr>
          <w:trHeight w:val="397" w:hRule="atLeast"/>
        </w:trPr>
        <w:tc>
          <w:tcPr>
            <w:tcW w:w="2935" w:type="dxa"/>
            <w:gridSpan w:val="2"/>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background1" w:themeFillTint="FF" w:themeFillShade="FF"/>
            <w:vAlign w:val="top"/>
          </w:tcPr>
          <w:p>
            <w:pPr>
              <w:pStyle w:val="0"/>
              <w:jc w:val="center"/>
              <w:rPr>
                <w:rFonts w:hint="eastAsia" w:ascii="UD デジタル 教科書体 NP-R" w:hAnsi="UD デジタル 教科書体 NP-R" w:eastAsia="UD デジタル 教科書体 NP-R"/>
                <w:b w:val="0"/>
                <w:color w:val="000000" w:themeColor="text1"/>
                <w:sz w:val="22"/>
              </w:rPr>
            </w:pPr>
            <w:r>
              <w:rPr>
                <w:rFonts w:hint="eastAsia" w:ascii="UD デジタル 教科書体 NP-R" w:hAnsi="UD デジタル 教科書体 NP-R" w:eastAsia="UD デジタル 教科書体 NP-R"/>
                <w:b w:val="0"/>
                <w:color w:val="000000" w:themeColor="text1"/>
                <w:sz w:val="22"/>
              </w:rPr>
              <w:t>卸売業</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1</w:t>
            </w:r>
            <w:r>
              <w:rPr>
                <w:rFonts w:hint="eastAsia" w:ascii="UD デジタル 教科書体 NP-R" w:hAnsi="UD デジタル 教科書体 NP-R" w:eastAsia="UD デジタル 教科書体 NP-R"/>
                <w:sz w:val="22"/>
              </w:rPr>
              <w:t>億円以下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100</w:t>
            </w:r>
            <w:r>
              <w:rPr>
                <w:rFonts w:hint="eastAsia" w:ascii="UD デジタル 教科書体 NP-R" w:hAnsi="UD デジタル 教科書体 NP-R" w:eastAsia="UD デジタル 教科書体 NP-R"/>
                <w:sz w:val="22"/>
              </w:rPr>
              <w:t>人以下</w:t>
            </w:r>
          </w:p>
        </w:tc>
      </w:tr>
      <w:tr>
        <w:trPr>
          <w:trHeight w:val="397" w:hRule="atLeast"/>
        </w:trPr>
        <w:tc>
          <w:tcPr>
            <w:tcW w:w="2935" w:type="dxa"/>
            <w:gridSpan w:val="2"/>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accent1" w:themeFillTint="33" w:themeFillShade="FF"/>
            <w:vAlign w:val="top"/>
          </w:tcPr>
          <w:p>
            <w:pPr>
              <w:pStyle w:val="0"/>
              <w:jc w:val="center"/>
              <w:rPr>
                <w:rFonts w:hint="eastAsia" w:ascii="UD デジタル 教科書体 NP-R" w:hAnsi="UD デジタル 教科書体 NP-R" w:eastAsia="UD デジタル 教科書体 NP-R"/>
                <w:b w:val="0"/>
                <w:color w:val="000000" w:themeColor="text1"/>
                <w:sz w:val="22"/>
              </w:rPr>
            </w:pPr>
            <w:r>
              <w:rPr>
                <w:rFonts w:hint="eastAsia" w:ascii="UD デジタル 教科書体 NP-R" w:hAnsi="UD デジタル 教科書体 NP-R" w:eastAsia="UD デジタル 教科書体 NP-R"/>
                <w:b w:val="0"/>
                <w:color w:val="000000" w:themeColor="text1"/>
                <w:sz w:val="22"/>
              </w:rPr>
              <w:t>小売業</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5</w:t>
            </w:r>
            <w:r>
              <w:rPr>
                <w:rFonts w:hint="eastAsia" w:ascii="UD デジタル 教科書体 NP-R" w:hAnsi="UD デジタル 教科書体 NP-R" w:eastAsia="UD デジタル 教科書体 NP-R"/>
                <w:sz w:val="22"/>
              </w:rPr>
              <w:t>千万円以下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50</w:t>
            </w:r>
            <w:r>
              <w:rPr>
                <w:rFonts w:hint="eastAsia" w:ascii="UD デジタル 教科書体 NP-R" w:hAnsi="UD デジタル 教科書体 NP-R" w:eastAsia="UD デジタル 教科書体 NP-R"/>
                <w:sz w:val="22"/>
              </w:rPr>
              <w:t>人以下</w:t>
            </w:r>
          </w:p>
        </w:tc>
      </w:tr>
      <w:tr>
        <w:trPr>
          <w:trHeight w:val="397" w:hRule="atLeast"/>
        </w:trPr>
        <w:tc>
          <w:tcPr>
            <w:tcW w:w="2935" w:type="dxa"/>
            <w:gridSpan w:val="2"/>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background1" w:themeFillTint="FF" w:themeFillShade="FF"/>
            <w:vAlign w:val="top"/>
          </w:tcPr>
          <w:p>
            <w:pPr>
              <w:pStyle w:val="0"/>
              <w:jc w:val="center"/>
              <w:rPr>
                <w:rFonts w:hint="eastAsia" w:ascii="UD デジタル 教科書体 NP-R" w:hAnsi="UD デジタル 教科書体 NP-R" w:eastAsia="UD デジタル 教科書体 NP-R"/>
                <w:b w:val="0"/>
                <w:color w:val="000000" w:themeColor="text1"/>
                <w:sz w:val="22"/>
              </w:rPr>
            </w:pPr>
            <w:r>
              <w:rPr>
                <w:rFonts w:hint="eastAsia" w:ascii="UD デジタル 教科書体 NP-R" w:hAnsi="UD デジタル 教科書体 NP-R" w:eastAsia="UD デジタル 教科書体 NP-R"/>
                <w:b w:val="0"/>
                <w:color w:val="000000" w:themeColor="text1"/>
                <w:sz w:val="22"/>
              </w:rPr>
              <w:t>サービス業</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5</w:t>
            </w:r>
            <w:r>
              <w:rPr>
                <w:rFonts w:hint="eastAsia" w:ascii="UD デジタル 教科書体 NP-R" w:hAnsi="UD デジタル 教科書体 NP-R" w:eastAsia="UD デジタル 教科書体 NP-R"/>
                <w:sz w:val="22"/>
              </w:rPr>
              <w:t>千万円以下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100</w:t>
            </w:r>
            <w:r>
              <w:rPr>
                <w:rFonts w:hint="eastAsia" w:ascii="UD デジタル 教科書体 NP-R" w:hAnsi="UD デジタル 教科書体 NP-R" w:eastAsia="UD デジタル 教科書体 NP-R"/>
                <w:sz w:val="22"/>
              </w:rPr>
              <w:t>人以下</w:t>
            </w:r>
          </w:p>
        </w:tc>
      </w:tr>
      <w:tr>
        <w:trPr>
          <w:trHeight w:val="397" w:hRule="atLeast"/>
        </w:trPr>
        <w:tc>
          <w:tcPr>
            <w:tcW w:w="625" w:type="dxa"/>
            <w:vMerge w:val="restart"/>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accent1" w:themeFillTint="33" w:themeFillShade="FF"/>
            <w:textDirection w:val="tbRlV"/>
            <w:vAlign w:val="center"/>
          </w:tcPr>
          <w:p>
            <w:pPr>
              <w:pStyle w:val="0"/>
              <w:ind w:left="113" w:leftChars="0" w:right="113" w:rightChars="0"/>
              <w:jc w:val="center"/>
              <w:rPr>
                <w:rFonts w:hint="eastAsia" w:ascii="UD デジタル 教科書体 NP-R" w:hAnsi="UD デジタル 教科書体 NP-R" w:eastAsia="UD デジタル 教科書体 NP-R"/>
                <w:b w:val="0"/>
                <w:color w:val="000000" w:themeColor="text1"/>
                <w:sz w:val="20"/>
              </w:rPr>
            </w:pPr>
            <w:r>
              <w:rPr>
                <w:rFonts w:hint="eastAsia" w:ascii="UD デジタル 教科書体 NP-R" w:hAnsi="UD デジタル 教科書体 NP-R" w:eastAsia="UD デジタル 教科書体 NP-R"/>
                <w:b w:val="0"/>
                <w:color w:val="000000" w:themeColor="text1"/>
                <w:sz w:val="20"/>
              </w:rPr>
              <w:t>政令指定業種</w:t>
            </w:r>
          </w:p>
        </w:tc>
        <w:tc>
          <w:tcPr>
            <w:tcW w:w="2310"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top"/>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ゴム製品製造業</w:t>
            </w:r>
            <w:r>
              <w:rPr>
                <w:rFonts w:hint="eastAsia" w:ascii="UD デジタル 教科書体 NP-R" w:hAnsi="UD デジタル 教科書体 NP-R" w:eastAsia="UD デジタル 教科書体 NP-R"/>
                <w:color w:val="auto"/>
                <w:sz w:val="24"/>
              </w:rPr>
              <w:t>**</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3</w:t>
            </w:r>
            <w:r>
              <w:rPr>
                <w:rFonts w:hint="eastAsia" w:ascii="UD デジタル 教科書体 NP-R" w:hAnsi="UD デジタル 教科書体 NP-R" w:eastAsia="UD デジタル 教科書体 NP-R"/>
                <w:sz w:val="22"/>
              </w:rPr>
              <w:t>億円以下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900</w:t>
            </w:r>
            <w:r>
              <w:rPr>
                <w:rFonts w:hint="eastAsia" w:ascii="UD デジタル 教科書体 NP-R" w:hAnsi="UD デジタル 教科書体 NP-R" w:eastAsia="UD デジタル 教科書体 NP-R"/>
                <w:sz w:val="22"/>
              </w:rPr>
              <w:t>人以下</w:t>
            </w:r>
          </w:p>
        </w:tc>
      </w:tr>
      <w:tr>
        <w:trPr>
          <w:trHeight w:val="397" w:hRule="atLeast"/>
        </w:trPr>
        <w:tc>
          <w:tcPr>
            <w:tcW w:w="625" w:type="dxa"/>
            <w:vMerge w:val="continue"/>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accent1" w:themeFillTint="33" w:themeFillShade="FF"/>
            <w:vAlign w:val="center"/>
          </w:tcPr>
          <w:p>
            <w:pPr>
              <w:pStyle w:val="0"/>
              <w:rPr>
                <w:rFonts w:hint="eastAsia" w:ascii="UD デジタル 教科書体 NP-R" w:hAnsi="UD デジタル 教科書体 NP-R" w:eastAsia="UD デジタル 教科書体 NP-R"/>
                <w:sz w:val="22"/>
              </w:rPr>
            </w:pPr>
          </w:p>
        </w:tc>
        <w:tc>
          <w:tcPr>
            <w:tcW w:w="2310"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top"/>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ソフトウェア業又は</w:t>
            </w:r>
          </w:p>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情報処理サービス業</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3</w:t>
            </w:r>
            <w:r>
              <w:rPr>
                <w:rFonts w:hint="eastAsia" w:ascii="UD デジタル 教科書体 NP-R" w:hAnsi="UD デジタル 教科書体 NP-R" w:eastAsia="UD デジタル 教科書体 NP-R"/>
                <w:sz w:val="22"/>
              </w:rPr>
              <w:t>億円以下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300</w:t>
            </w:r>
            <w:r>
              <w:rPr>
                <w:rFonts w:hint="eastAsia" w:ascii="UD デジタル 教科書体 NP-R" w:hAnsi="UD デジタル 教科書体 NP-R" w:eastAsia="UD デジタル 教科書体 NP-R"/>
                <w:sz w:val="22"/>
              </w:rPr>
              <w:t>人以下</w:t>
            </w:r>
          </w:p>
        </w:tc>
      </w:tr>
      <w:tr>
        <w:trPr>
          <w:trHeight w:val="397" w:hRule="atLeast"/>
        </w:trPr>
        <w:tc>
          <w:tcPr>
            <w:tcW w:w="625" w:type="dxa"/>
            <w:vMerge w:val="continue"/>
            <w:tcBorders>
              <w:top w:val="none" w:color="auto" w:sz="0" w:space="0"/>
              <w:left w:val="none" w:color="auto" w:sz="0" w:space="0"/>
              <w:bottom w:val="none" w:color="auto" w:sz="0" w:space="0"/>
              <w:right w:val="single" w:color="1F4F7A" w:themeColor="accent1" w:themeShade="80" w:sz="4" w:space="0"/>
              <w:tl2br w:val="none" w:color="auto" w:sz="0" w:space="0"/>
              <w:tr2bl w:val="none" w:color="auto" w:sz="0" w:space="0"/>
            </w:tcBorders>
            <w:shd w:val="clear" w:color="auto" w:themeFill="accent1" w:themeFillTint="33" w:themeFillShade="FF"/>
            <w:vAlign w:val="center"/>
          </w:tcPr>
          <w:p>
            <w:pPr>
              <w:pStyle w:val="0"/>
              <w:rPr>
                <w:rFonts w:hint="eastAsia"/>
              </w:rPr>
            </w:pPr>
          </w:p>
        </w:tc>
        <w:tc>
          <w:tcPr>
            <w:tcW w:w="2310"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top"/>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旅館業</w:t>
            </w:r>
          </w:p>
        </w:tc>
        <w:tc>
          <w:tcPr>
            <w:tcW w:w="3492" w:type="dxa"/>
            <w:tcBorders>
              <w:top w:val="none" w:color="auto" w:sz="0" w:space="0"/>
              <w:left w:val="single" w:color="1F4F7A" w:themeColor="accent1" w:themeShade="80" w:sz="4" w:space="0"/>
              <w:bottom w:val="none" w:color="auto" w:sz="0" w:space="0"/>
              <w:right w:val="single" w:color="1F4F7A" w:themeColor="accent1"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5</w:t>
            </w:r>
            <w:r>
              <w:rPr>
                <w:rFonts w:hint="eastAsia" w:ascii="UD デジタル 教科書体 NP-R" w:hAnsi="UD デジタル 教科書体 NP-R" w:eastAsia="UD デジタル 教科書体 NP-R"/>
                <w:sz w:val="22"/>
              </w:rPr>
              <w:t>千万円以下</w:t>
            </w:r>
          </w:p>
        </w:tc>
        <w:tc>
          <w:tcPr>
            <w:tcW w:w="3493" w:type="dxa"/>
            <w:tcBorders>
              <w:top w:val="none" w:color="auto" w:sz="0" w:space="0"/>
              <w:left w:val="single" w:color="1F4F7A" w:themeColor="accent1"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200</w:t>
            </w:r>
            <w:r>
              <w:rPr>
                <w:rFonts w:hint="eastAsia" w:ascii="UD デジタル 教科書体 NP-R" w:hAnsi="UD デジタル 教科書体 NP-R" w:eastAsia="UD デジタル 教科書体 NP-R"/>
                <w:sz w:val="22"/>
              </w:rPr>
              <w:t>人以下</w:t>
            </w:r>
          </w:p>
        </w:tc>
      </w:tr>
    </w:tbl>
    <w:p>
      <w:pPr>
        <w:pStyle w:val="0"/>
        <w:spacing w:line="280" w:lineRule="exact"/>
        <w:ind w:left="240" w:hanging="240" w:hangingChars="100"/>
        <w:rPr>
          <w:rFonts w:hint="eastAsia" w:ascii="UD デジタル 教科書体 NP-R" w:hAnsi="UD デジタル 教科書体 NP-R" w:eastAsia="UD デジタル 教科書体 NP-R"/>
          <w:color w:val="auto"/>
          <w:sz w:val="24"/>
        </w:rPr>
      </w:pPr>
    </w:p>
    <w:p>
      <w:pPr>
        <w:pStyle w:val="0"/>
        <w:spacing w:line="280" w:lineRule="exact"/>
        <w:ind w:left="240" w:hanging="240" w:hangingChars="10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 xml:space="preserve">* </w:t>
      </w:r>
      <w:r>
        <w:rPr>
          <w:rFonts w:hint="eastAsia" w:ascii="UD デジタル 教科書体 NP-R" w:hAnsi="UD デジタル 教科書体 NP-R" w:eastAsia="UD デジタル 教科書体 NP-R"/>
          <w:color w:val="auto"/>
          <w:sz w:val="24"/>
        </w:rPr>
        <w:t>「製造業その他」は、上記「卸売業」から「旅館業」まで以外の業種が該当します。</w:t>
      </w:r>
    </w:p>
    <w:p>
      <w:pPr>
        <w:pStyle w:val="0"/>
        <w:spacing w:line="280" w:lineRule="exact"/>
        <w:ind w:left="240" w:hanging="240" w:hangingChars="10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w:t>
      </w:r>
      <w:r>
        <w:rPr>
          <w:rFonts w:hint="eastAsia" w:ascii="UD デジタル 教科書体 NP-R" w:hAnsi="UD デジタル 教科書体 NP-R" w:eastAsia="UD デジタル 教科書体 NP-R"/>
          <w:color w:val="auto"/>
          <w:sz w:val="24"/>
        </w:rPr>
        <w:t>自動車又は航空機用タイヤ及びチューブ製造業並びに工業用ベルト製造業を除く</w:t>
      </w:r>
    </w:p>
    <w:p>
      <w:pPr>
        <w:pStyle w:val="0"/>
        <w:spacing w:line="280" w:lineRule="exact"/>
        <w:ind w:left="240" w:hanging="240" w:hangingChars="100"/>
        <w:rPr>
          <w:rFonts w:hint="eastAsia" w:ascii="UD デジタル 教科書体 NP-R" w:hAnsi="UD デジタル 教科書体 NP-R" w:eastAsia="UD デジタル 教科書体 NP-R"/>
          <w:color w:val="FF0000"/>
          <w:sz w:val="24"/>
        </w:rPr>
      </w:pPr>
      <w:r>
        <w:rPr>
          <w:rFonts w:hint="eastAsia" w:ascii="UD デジタル 教科書体 NP-R" w:hAnsi="UD デジタル 教科書体 NP-R" w:eastAsia="UD デジタル 教科書体 NP-R"/>
          <w:color w:val="FF0000"/>
          <w:w w:val="120"/>
          <w:sz w:val="24"/>
        </w:rPr>
        <w:t>【注意】税制支援は対象となる規模要件が異なりますのでご注意ください</w:t>
      </w:r>
    </w:p>
    <w:p>
      <w:pPr>
        <w:pStyle w:val="0"/>
        <w:spacing w:line="280" w:lineRule="exact"/>
        <w:ind w:left="240" w:hanging="240" w:hangingChars="100"/>
        <w:rPr>
          <w:rFonts w:hint="eastAsia" w:ascii="UD デジタル 教科書体 NP-R" w:hAnsi="UD デジタル 教科書体 NP-R" w:eastAsia="UD デジタル 教科書体 NP-R"/>
          <w:sz w:val="24"/>
        </w:rPr>
      </w:pPr>
    </w:p>
    <w:p>
      <w:pPr>
        <w:pStyle w:val="0"/>
        <w:spacing w:line="280" w:lineRule="exact"/>
        <w:ind w:left="240" w:hanging="240" w:hangingChars="100"/>
        <w:rPr>
          <w:rFonts w:hint="eastAsia" w:ascii="UD デジタル 教科書体 NP-R" w:hAnsi="UD デジタル 教科書体 NP-R" w:eastAsia="UD デジタル 教科書体 NP-R"/>
          <w:color w:val="auto"/>
          <w:w w:val="100"/>
          <w:sz w:val="22"/>
        </w:rPr>
      </w:pPr>
    </w:p>
    <w:p>
      <w:pPr>
        <w:pStyle w:val="0"/>
        <w:spacing w:line="280" w:lineRule="exact"/>
        <w:ind w:left="240" w:hanging="240" w:hangingChars="100"/>
        <w:rPr>
          <w:rFonts w:hint="eastAsia" w:ascii="UD デジタル 教科書体 NP-R" w:hAnsi="UD デジタル 教科書体 NP-R" w:eastAsia="UD デジタル 教科書体 NP-R"/>
          <w:color w:val="auto"/>
          <w:w w:val="100"/>
          <w:sz w:val="22"/>
        </w:rPr>
      </w:pPr>
      <w:r>
        <w:rPr>
          <w:rStyle w:val="17"/>
          <w:rFonts w:hint="eastAsia" w:ascii="AR P教科書体M" w:hAnsi="AR P教科書体M" w:eastAsia="AR P教科書体M"/>
          <w:color w:val="2A00C0"/>
          <w:sz w:val="28"/>
        </w:rPr>
        <w:t>５．先端設備等導入計画の記載内容</w:t>
      </w:r>
    </w:p>
    <w:p>
      <w:pPr>
        <w:pStyle w:val="0"/>
        <w:spacing w:line="280" w:lineRule="exact"/>
        <w:ind w:left="240" w:hanging="240" w:hangingChars="100"/>
        <w:rPr>
          <w:rFonts w:hint="eastAsia" w:ascii="UD デジタル 教科書体 NP-R" w:hAnsi="UD デジタル 教科書体 NP-R" w:eastAsia="UD デジタル 教科書体 NP-R"/>
          <w:color w:val="auto"/>
          <w:w w:val="100"/>
          <w:sz w:val="22"/>
        </w:rPr>
      </w:pPr>
    </w:p>
    <w:p>
      <w:pPr>
        <w:pStyle w:val="0"/>
        <w:spacing w:before="240" w:beforeLines="0" w:beforeAutospacing="0" w:line="520" w:lineRule="exact"/>
        <w:ind w:left="240" w:hanging="240" w:hangingChars="100"/>
        <w:rPr>
          <w:rFonts w:hint="eastAsia" w:ascii="UD デジタル 教科書体 NP-R" w:hAnsi="UD デジタル 教科書体 NP-R" w:eastAsia="UD デジタル 教科書体 NP-R"/>
          <w:color w:val="auto"/>
          <w:w w:val="100"/>
          <w:sz w:val="22"/>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5708015</wp:posOffset>
                </wp:positionH>
                <wp:positionV relativeFrom="paragraph">
                  <wp:posOffset>162560</wp:posOffset>
                </wp:positionV>
                <wp:extent cx="762000" cy="1922145"/>
                <wp:effectExtent l="19685" t="19685" r="29845" b="20320"/>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762000" cy="1922145"/>
                        </a:xfrm>
                        <a:prstGeom prst="rect">
                          <a:avLst/>
                        </a:prstGeom>
                        <a:solidFill>
                          <a:srgbClr val="FFFFFF"/>
                        </a:solidFill>
                        <a:ln w="28575" cmpd="sng">
                          <a:solidFill>
                            <a:srgbClr val="7030A0"/>
                          </a:solidFill>
                        </a:ln>
                      </wps:spPr>
                      <wps:style>
                        <a:lnRef idx="0">
                          <a:srgbClr val="000000"/>
                        </a:lnRef>
                        <a:fillRef idx="0">
                          <a:srgbClr val="000000"/>
                        </a:fillRef>
                        <a:effectRef idx="0">
                          <a:srgbClr val="000000"/>
                        </a:effectRef>
                        <a:fontRef idx="minor">
                          <a:schemeClr val="dk1"/>
                        </a:fontRef>
                      </wps:style>
                      <wps:txbx>
                        <w:txbxContent>
                          <w:p>
                            <w:pPr>
                              <w:pStyle w:val="0"/>
                              <w:ind w:firstLineChars="0"/>
                              <w:rPr>
                                <w:rFonts w:hint="eastAsia"/>
                                <w:sz w:val="28"/>
                              </w:rPr>
                            </w:pPr>
                            <w:r>
                              <w:rPr>
                                <w:rFonts w:hint="eastAsia" w:ascii="UD デジタル 教科書体 NP-R" w:hAnsi="UD デジタル 教科書体 NP-R" w:eastAsia="UD デジタル 教科書体 NP-R"/>
                                <w:color w:val="auto"/>
                                <w:w w:val="100"/>
                                <w:sz w:val="32"/>
                              </w:rPr>
                              <w:t>経営革新等支援機関</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8pt;mso-position-vertical-relative:text;mso-position-horizontal-relative:text;v-text-anchor:middle;position:absolute;height:151.35pt;mso-wrap-distance-top:0pt;width:60pt;mso-wrap-distance-left:16pt;margin-left:449.45pt;z-index:27;" o:spid="_x0000_s1049" o:allowincell="t" o:allowoverlap="t" filled="t" fillcolor="#ffffff" stroked="t" strokecolor="#7030a0" strokeweight="2.25pt" o:spt="202" type="#_x0000_t202">
                <v:fill/>
                <v:stroke linestyle="single" filltype="solid"/>
                <v:textbox style="layout-flow:vertical-ideographic;" inset="2.0637499999999998mm,0.24694444444444438mm,2.0637499999999998mm,0.24694444444444438mm">
                  <w:txbxContent>
                    <w:p>
                      <w:pPr>
                        <w:pStyle w:val="0"/>
                        <w:ind w:firstLineChars="0"/>
                        <w:rPr>
                          <w:rFonts w:hint="eastAsia"/>
                          <w:sz w:val="28"/>
                        </w:rPr>
                      </w:pPr>
                      <w:r>
                        <w:rPr>
                          <w:rFonts w:hint="eastAsia" w:ascii="UD デジタル 教科書体 NP-R" w:hAnsi="UD デジタル 教科書体 NP-R" w:eastAsia="UD デジタル 教科書体 NP-R"/>
                          <w:color w:val="auto"/>
                          <w:w w:val="100"/>
                          <w:sz w:val="32"/>
                        </w:rPr>
                        <w:t>経営革新等支援機関</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-83185</wp:posOffset>
                </wp:positionH>
                <wp:positionV relativeFrom="paragraph">
                  <wp:posOffset>8890</wp:posOffset>
                </wp:positionV>
                <wp:extent cx="4391025" cy="2141220"/>
                <wp:effectExtent l="19685" t="19685" r="29845" b="20320"/>
                <wp:wrapNone/>
                <wp:docPr id="1050" name="オブジェクト 0"/>
                <a:graphic xmlns:a="http://schemas.openxmlformats.org/drawingml/2006/main">
                  <a:graphicData uri="http://schemas.microsoft.com/office/word/2010/wordprocessingShape">
                    <wps:wsp>
                      <wps:cNvPr id="1050" name="オブジェクト 0"/>
                      <wps:cNvSpPr/>
                      <wps:spPr>
                        <a:xfrm>
                          <a:off x="0" y="0"/>
                          <a:ext cx="4391025" cy="2141220"/>
                        </a:xfrm>
                        <a:prstGeom prst="rect">
                          <a:avLst/>
                        </a:prstGeom>
                        <a:noFill/>
                        <a:ln w="28575" cap="flat" cmpd="sng" algn="ctr">
                          <a:solidFill>
                            <a:schemeClr val="accent6">
                              <a:lumMod val="7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7pt;mso-position-vertical-relative:text;mso-position-horizontal-relative:text;position:absolute;height:168.6pt;mso-wrap-distance-top:0pt;width:345.75pt;mso-wrap-distance-left:16pt;margin-left:-6.55pt;z-index:25;" o:spid="_x0000_s1050" o:allowincell="t" o:allowoverlap="t" filled="f" stroked="t" strokecolor="#548235 [2409]" strokeweight="2.25pt" o:spt="1">
                <v:fill/>
                <v:stroke linestyle="single" miterlimit="8" endcap="flat" dashstyle="shortdot" filltype="solid"/>
                <v:textbox style="layout-flow:horizontal;"/>
                <v:imagedata o:title=""/>
                <w10:wrap type="none" anchorx="text" anchory="text"/>
              </v:rect>
            </w:pict>
          </mc:Fallback>
        </mc:AlternateContent>
      </w:r>
      <w:r>
        <w:rPr>
          <w:rFonts w:hint="eastAsia" w:ascii="UD デジタル 教科書体 NP-R" w:hAnsi="UD デジタル 教科書体 NP-R" w:eastAsia="UD デジタル 教科書体 NP-R"/>
          <w:color w:val="auto"/>
          <w:w w:val="150"/>
          <w:sz w:val="24"/>
        </w:rPr>
        <w:t>①先端設備等導入の内容</w:t>
      </w:r>
    </w:p>
    <w:p>
      <w:pPr>
        <w:pStyle w:val="0"/>
        <w:spacing w:line="320" w:lineRule="exact"/>
        <w:ind w:left="240" w:hanging="240" w:hangingChars="100"/>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00"/>
          <w:sz w:val="24"/>
        </w:rPr>
        <w:t>　・事業の内容及び実施時期</w:t>
      </w:r>
    </w:p>
    <w:p>
      <w:pPr>
        <w:pStyle w:val="0"/>
        <w:spacing w:line="320" w:lineRule="exact"/>
        <w:ind w:left="240" w:hanging="240" w:hangingChars="100"/>
        <w:rPr>
          <w:rFonts w:hint="eastAsia" w:ascii="UD デジタル 教科書体 NP-R" w:hAnsi="UD デジタル 教科書体 NP-R" w:eastAsia="UD デジタル 教科書体 NP-R"/>
          <w:color w:val="auto"/>
          <w:w w:val="100"/>
          <w:sz w:val="22"/>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4391660</wp:posOffset>
                </wp:positionH>
                <wp:positionV relativeFrom="paragraph">
                  <wp:posOffset>147955</wp:posOffset>
                </wp:positionV>
                <wp:extent cx="1285875" cy="542290"/>
                <wp:effectExtent l="635" t="1270" r="29845" b="11430"/>
                <wp:wrapNone/>
                <wp:docPr id="1051" name="オブジェクト 0"/>
                <a:graphic xmlns:a="http://schemas.openxmlformats.org/drawingml/2006/main">
                  <a:graphicData uri="http://schemas.microsoft.com/office/word/2010/wordprocessingShape">
                    <wps:wsp>
                      <wps:cNvPr id="1051" name="オブジェクト 0"/>
                      <wps:cNvSpPr/>
                      <wps:spPr>
                        <a:xfrm>
                          <a:off x="0" y="0"/>
                          <a:ext cx="1285875" cy="542290"/>
                        </a:xfrm>
                        <a:prstGeom prst="rightArrow">
                          <a:avLst/>
                        </a:prstGeom>
                        <a:solidFill>
                          <a:srgbClr val="FFFF00"/>
                        </a:solid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1.65pt;mso-position-vertical-relative:text;mso-position-horizontal-relative:text;position:absolute;height:42.7pt;mso-wrap-distance-top:0pt;width:101.25pt;mso-wrap-distance-left:16pt;margin-left:345.8pt;z-index:26;" o:spid="_x0000_s1051" o:allowincell="t" o:allowoverlap="t" filled="t" fillcolor="#ffff00" stroked="t" strokecolor="#ff0000" strokeweight="1.5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ascii="UD デジタル 教科書体 NP-R" w:hAnsi="UD デジタル 教科書体 NP-R" w:eastAsia="UD デジタル 教科書体 NP-R"/>
          <w:color w:val="auto"/>
          <w:w w:val="100"/>
          <w:sz w:val="24"/>
        </w:rPr>
        <w:t>　・労働生産性</w:t>
      </w:r>
      <w:r>
        <w:rPr>
          <w:rFonts w:hint="eastAsia" w:ascii="UD デジタル 教科書体 NP-R" w:hAnsi="UD デジタル 教科書体 NP-R" w:eastAsia="UD デジタル 教科書体 NP-R"/>
          <w:color w:val="auto"/>
          <w:w w:val="100"/>
          <w:sz w:val="24"/>
        </w:rPr>
        <w:t>*</w:t>
      </w:r>
      <w:r>
        <w:rPr>
          <w:rFonts w:hint="eastAsia" w:ascii="UD デジタル 教科書体 NP-R" w:hAnsi="UD デジタル 教科書体 NP-R" w:eastAsia="UD デジタル 教科書体 NP-R"/>
          <w:color w:val="auto"/>
          <w:w w:val="100"/>
          <w:sz w:val="24"/>
        </w:rPr>
        <w:t>の向上に係る目標</w:t>
      </w:r>
    </w:p>
    <w:p>
      <w:pPr>
        <w:pStyle w:val="0"/>
        <w:spacing w:line="400" w:lineRule="exact"/>
        <w:ind w:left="240" w:hanging="240" w:hangingChars="100"/>
        <w:rPr>
          <w:rFonts w:hint="eastAsia" w:ascii="UD デジタル 教科書体 NP-R" w:hAnsi="UD デジタル 教科書体 NP-R" w:eastAsia="UD デジタル 教科書体 NP-R"/>
          <w:color w:val="auto"/>
          <w:w w:val="100"/>
          <w:sz w:val="22"/>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4431665</wp:posOffset>
                </wp:positionH>
                <wp:positionV relativeFrom="paragraph">
                  <wp:posOffset>29210</wp:posOffset>
                </wp:positionV>
                <wp:extent cx="952500" cy="424815"/>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952500" cy="4248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b w:val="1"/>
                                <w:color w:val="FF0000"/>
                                <w:spacing w:val="39"/>
                                <w:w w:val="100"/>
                                <w:sz w:val="24"/>
                                <w:fitText w:val="1200" w:id="1"/>
                              </w:rPr>
                              <w:t>事前確</w:t>
                            </w:r>
                            <w:r>
                              <w:rPr>
                                <w:rFonts w:hint="eastAsia" w:ascii="UD デジタル 教科書体 NP-R" w:hAnsi="UD デジタル 教科書体 NP-R" w:eastAsia="UD デジタル 教科書体 NP-R"/>
                                <w:b w:val="1"/>
                                <w:color w:val="FF0000"/>
                                <w:spacing w:val="2"/>
                                <w:w w:val="100"/>
                                <w:sz w:val="24"/>
                                <w:fitText w:val="1200" w:id="1"/>
                              </w:rPr>
                              <w:t>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9pt;mso-position-vertical-relative:text;mso-position-horizontal-relative:text;position:absolute;height:33.450000000000003pt;mso-wrap-distance-top:0pt;width:75pt;mso-wrap-distance-left:16pt;margin-left:348.95pt;z-index:28;" o:spid="_x0000_s1052"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b w:val="1"/>
                          <w:color w:val="FF0000"/>
                          <w:spacing w:val="39"/>
                          <w:w w:val="100"/>
                          <w:sz w:val="24"/>
                          <w:fitText w:val="1200" w:id="1"/>
                        </w:rPr>
                        <w:t>事前確</w:t>
                      </w:r>
                      <w:r>
                        <w:rPr>
                          <w:rFonts w:hint="eastAsia" w:ascii="UD デジタル 教科書体 NP-R" w:hAnsi="UD デジタル 教科書体 NP-R" w:eastAsia="UD デジタル 教科書体 NP-R"/>
                          <w:b w:val="1"/>
                          <w:color w:val="FF0000"/>
                          <w:spacing w:val="2"/>
                          <w:w w:val="100"/>
                          <w:sz w:val="24"/>
                          <w:fitText w:val="1200" w:id="1"/>
                        </w:rPr>
                        <w:t>認</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color w:val="auto"/>
          <w:w w:val="150"/>
          <w:sz w:val="24"/>
        </w:rPr>
        <w:t>②先端設備等の種類及び導入時期</w:t>
      </w:r>
    </w:p>
    <w:p>
      <w:pPr>
        <w:pStyle w:val="0"/>
        <w:spacing w:line="320" w:lineRule="exact"/>
        <w:ind w:left="240" w:hanging="240" w:hangingChars="100"/>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00"/>
          <w:sz w:val="24"/>
        </w:rPr>
        <w:t>　・直接当該事業の用に供する設備として取得する設備の概要</w:t>
      </w:r>
    </w:p>
    <w:p>
      <w:pPr>
        <w:pStyle w:val="0"/>
        <w:spacing w:line="320" w:lineRule="exact"/>
        <w:ind w:left="240" w:hanging="240" w:hangingChars="100"/>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00"/>
          <w:sz w:val="24"/>
        </w:rPr>
        <w:t>　　例）機械の種類、名称・型式、設置場所等</w:t>
      </w:r>
    </w:p>
    <w:p>
      <w:pPr>
        <w:pStyle w:val="0"/>
        <w:tabs>
          <w:tab w:val="left" w:leader="none" w:pos="979"/>
        </w:tabs>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50"/>
          <w:sz w:val="24"/>
        </w:rPr>
        <w:t>③先端設備等導入に必要な資金の額</w:t>
      </w:r>
    </w:p>
    <w:p>
      <w:pPr>
        <w:pStyle w:val="0"/>
        <w:tabs>
          <w:tab w:val="left" w:leader="none" w:pos="979"/>
        </w:tabs>
        <w:spacing w:line="120" w:lineRule="exact"/>
        <w:ind w:firstLine="360" w:firstLineChars="100"/>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50"/>
          <w:sz w:val="24"/>
        </w:rPr>
        <w:t>及びその調達方法</w:t>
      </w:r>
    </w:p>
    <w:p>
      <w:pPr>
        <w:pStyle w:val="0"/>
        <w:tabs>
          <w:tab w:val="left" w:leader="none" w:pos="679"/>
        </w:tabs>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00"/>
          <w:sz w:val="24"/>
        </w:rPr>
        <w:tab/>
      </w:r>
      <w:r>
        <w:rPr>
          <w:rFonts w:hint="eastAsia" w:ascii="UD デジタル 教科書体 NP-R" w:hAnsi="UD デジタル 教科書体 NP-R" w:eastAsia="UD デジタル 教科書体 NP-R"/>
          <w:color w:val="auto"/>
          <w:w w:val="100"/>
          <w:sz w:val="28"/>
        </w:rPr>
        <w:t>　　　　　　　　　　　　　　　</w:t>
      </w:r>
    </w:p>
    <w:p>
      <w:pPr>
        <w:pStyle w:val="0"/>
        <w:rPr>
          <w:rFonts w:hint="eastAsia" w:ascii="UD デジタル 教科書体 NP-R" w:hAnsi="UD デジタル 教科書体 NP-R" w:eastAsia="UD デジタル 教科書体 NP-R"/>
          <w:color w:val="auto"/>
          <w:w w:val="100"/>
          <w:sz w:val="22"/>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-24130</wp:posOffset>
                </wp:positionH>
                <wp:positionV relativeFrom="paragraph">
                  <wp:posOffset>306705</wp:posOffset>
                </wp:positionV>
                <wp:extent cx="5267325" cy="1245870"/>
                <wp:effectExtent l="19685" t="19685" r="29845" b="20320"/>
                <wp:wrapNone/>
                <wp:docPr id="1053" name="オブジェクト 0"/>
                <a:graphic xmlns:a="http://schemas.openxmlformats.org/drawingml/2006/main">
                  <a:graphicData uri="http://schemas.microsoft.com/office/word/2010/wordprocessingShape">
                    <wps:wsp>
                      <wps:cNvPr id="1053" name="オブジェクト 0"/>
                      <wps:cNvSpPr/>
                      <wps:spPr>
                        <a:xfrm>
                          <a:off x="0" y="0"/>
                          <a:ext cx="5267325" cy="1245870"/>
                        </a:xfrm>
                        <a:prstGeom prst="rect">
                          <a:avLst/>
                        </a:prstGeom>
                        <a:noFill/>
                        <a:ln w="28575" cap="flat" cmpd="sng" algn="ctr">
                          <a:solidFill>
                            <a:srgbClr val="C0C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4.15pt;mso-position-vertical-relative:text;mso-position-horizontal-relative:text;position:absolute;height:98.1pt;mso-wrap-distance-top:0pt;width:414.75pt;mso-wrap-distance-left:16pt;margin-left:-1.9pt;z-index:30;" o:spid="_x0000_s1053" o:allowincell="t" o:allowoverlap="t" filled="f" stroked="t" strokecolor="#c0c000" strokeweight="2.25pt" o:spt="1">
                <v:fill/>
                <v:stroke linestyle="single" miterlimit="8" endcap="flat" dashstyle="solid" filltype="solid"/>
                <v:textbox style="layout-flow:horizontal;"/>
                <v:imagedata o:title=""/>
                <w10:wrap type="none" anchorx="text" anchory="text"/>
              </v:rect>
            </w:pict>
          </mc:Fallback>
        </mc:AlternateContent>
      </w:r>
      <w:r>
        <w:rPr>
          <w:rFonts w:hint="eastAsia" w:ascii="UD デジタル 教科書体 NP-R" w:hAnsi="UD デジタル 教科書体 NP-R" w:eastAsia="UD デジタル 教科書体 NP-R"/>
          <w:color w:val="auto"/>
          <w:w w:val="100"/>
          <w:sz w:val="24"/>
        </w:rPr>
        <w:t>*</w:t>
      </w:r>
      <w:r>
        <w:rPr>
          <w:rFonts w:hint="eastAsia" w:ascii="UD デジタル 教科書体 NP-R" w:hAnsi="UD デジタル 教科書体 NP-R" w:eastAsia="UD デジタル 教科書体 NP-R"/>
          <w:color w:val="auto"/>
          <w:w w:val="100"/>
          <w:sz w:val="24"/>
        </w:rPr>
        <w:t>労働生産性は下記の算式によって算定します</w:t>
      </w:r>
    </w:p>
    <w:p>
      <w:pPr>
        <w:pStyle w:val="0"/>
        <w:tabs>
          <w:tab w:val="left" w:leader="none" w:pos="679"/>
        </w:tabs>
        <w:ind w:firstLine="4830" w:firstLineChars="2300"/>
        <w:rPr>
          <w:rFonts w:hint="eastAsia" w:ascii="UD デジタル 教科書体 NP-R" w:hAnsi="UD デジタル 教科書体 NP-R" w:eastAsia="UD デジタル 教科書体 NP-R"/>
          <w:color w:val="auto"/>
          <w:w w:val="100"/>
          <w:sz w:val="22"/>
        </w:rPr>
      </w:pPr>
      <w:r>
        <w:rPr>
          <w:rFonts w:hint="eastAsia" w:ascii="UD デジタル 教科書体 NP-R" w:hAnsi="UD デジタル 教科書体 NP-R" w:eastAsia="UD デジタル 教科書体 NP-R"/>
          <w:color w:val="auto"/>
          <w:w w:val="100"/>
          <w:sz w:val="21"/>
        </w:rPr>
        <w:t>（</w:t>
      </w:r>
      <w:r>
        <w:rPr>
          <w:rFonts w:hint="eastAsia" w:ascii="UD デジタル 教科書体 NP-R" w:hAnsi="UD デジタル 教科書体 NP-R" w:eastAsia="UD デジタル 教科書体 NP-R"/>
          <w:color w:val="auto"/>
          <w:w w:val="100"/>
          <w:sz w:val="22"/>
        </w:rPr>
        <w:t>会計上の減価償却費</w:t>
      </w:r>
      <w:r>
        <w:rPr>
          <w:rFonts w:hint="eastAsia" w:ascii="UD デジタル 教科書体 NP-R" w:hAnsi="UD デジタル 教科書体 NP-R" w:eastAsia="UD デジタル 教科書体 NP-R"/>
          <w:color w:val="auto"/>
          <w:w w:val="100"/>
          <w:sz w:val="21"/>
        </w:rPr>
        <w:t>）</w:t>
      </w:r>
    </w:p>
    <w:p>
      <w:pPr>
        <w:pStyle w:val="0"/>
        <w:tabs>
          <w:tab w:val="left" w:leader="none" w:pos="679"/>
        </w:tabs>
        <w:spacing w:line="240" w:lineRule="exact"/>
        <w:ind w:firstLine="840" w:firstLineChars="2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50"/>
          <w:sz w:val="28"/>
        </w:rPr>
        <w:t>（営業利益＋人件費＋減価償却費）</w:t>
      </w:r>
    </w:p>
    <w:p>
      <w:pPr>
        <w:pStyle w:val="0"/>
        <w:tabs>
          <w:tab w:val="left" w:leader="none" w:pos="679"/>
        </w:tabs>
        <w:spacing w:line="520" w:lineRule="exact"/>
        <w:rPr>
          <w:rFonts w:hint="eastAsia" w:ascii="UD デジタル 教科書体 NP-R" w:hAnsi="UD デジタル 教科書体 NP-R" w:eastAsia="UD デジタル 教科書体 NP-R"/>
          <w:color w:val="auto"/>
          <w:w w:val="100"/>
          <w:sz w:val="24"/>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288290</wp:posOffset>
                </wp:positionH>
                <wp:positionV relativeFrom="paragraph">
                  <wp:posOffset>60960</wp:posOffset>
                </wp:positionV>
                <wp:extent cx="4781550" cy="0"/>
                <wp:effectExtent l="19050" t="19685" r="29210" b="20320"/>
                <wp:wrapNone/>
                <wp:docPr id="1054" name="オブジェクト 0"/>
                <a:graphic xmlns:a="http://schemas.openxmlformats.org/drawingml/2006/main">
                  <a:graphicData uri="http://schemas.microsoft.com/office/word/2010/wordprocessingShape">
                    <wps:wsp>
                      <wps:cNvPr id="1054" name="オブジェクト 0"/>
                      <wps:cNvSpPr/>
                      <wps:spPr>
                        <a:xfrm>
                          <a:off x="0" y="0"/>
                          <a:ext cx="4781550" cy="0"/>
                        </a:xfrm>
                        <a:prstGeom prst="line">
                          <a:avLst/>
                        </a:prstGeom>
                        <a:ln w="28575"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9;" o:spid="_x0000_s1054" o:allowincell="t" o:allowoverlap="t" filled="f" stroked="t" strokecolor="#000000 [3200]" strokeweight="2.25pt" o:spt="20" from="22.700000000000003pt,4.8000000000000007pt" to="399.20000000000005pt,4.8000000000000007pt">
                <v:fill/>
                <v:stroke linestyle="single" miterlimit="8" endcap="flat" dashstyle="solid" filltype="solid"/>
                <v:textbox style="layout-flow:horizontal;"/>
                <v:imagedata o:title=""/>
                <w10:wrap type="none" anchorx="text" anchory="text"/>
              </v:line>
            </w:pict>
          </mc:Fallback>
        </mc:AlternateContent>
      </w:r>
      <w:r>
        <w:rPr>
          <w:rFonts w:hint="eastAsia" w:ascii="UD デジタル 教科書体 NP-R" w:hAnsi="UD デジタル 教科書体 NP-R" w:eastAsia="UD デジタル 教科書体 NP-R"/>
          <w:color w:val="auto"/>
          <w:w w:val="100"/>
          <w:sz w:val="28"/>
        </w:rPr>
        <w:t>　　　　　　　　　　</w:t>
      </w:r>
      <w:r>
        <w:rPr>
          <w:rFonts w:hint="eastAsia" w:ascii="UD デジタル 教科書体 NP-R" w:hAnsi="UD デジタル 教科書体 NP-R" w:eastAsia="UD デジタル 教科書体 NP-R"/>
          <w:color w:val="auto"/>
          <w:w w:val="150"/>
          <w:sz w:val="28"/>
        </w:rPr>
        <w:t>労働投入量</w:t>
      </w:r>
    </w:p>
    <w:p>
      <w:pPr>
        <w:pStyle w:val="0"/>
        <w:tabs>
          <w:tab w:val="left" w:leader="none" w:pos="679"/>
        </w:tabs>
        <w:spacing w:line="240" w:lineRule="exact"/>
        <w:ind w:firstLine="840" w:firstLineChars="3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8"/>
        </w:rPr>
        <w:t>（労働者数又は労働者数×</w:t>
      </w:r>
      <w:r>
        <w:rPr>
          <w:rFonts w:hint="eastAsia" w:ascii="UD デジタル 教科書体 NP-R" w:hAnsi="UD デジタル 教科書体 NP-R" w:eastAsia="UD デジタル 教科書体 NP-R"/>
          <w:color w:val="auto"/>
          <w:w w:val="100"/>
          <w:sz w:val="28"/>
        </w:rPr>
        <w:t>1</w:t>
      </w:r>
      <w:r>
        <w:rPr>
          <w:rFonts w:hint="eastAsia" w:ascii="UD デジタル 教科書体 NP-R" w:hAnsi="UD デジタル 教科書体 NP-R" w:eastAsia="UD デジタル 教科書体 NP-R"/>
          <w:color w:val="auto"/>
          <w:w w:val="100"/>
          <w:sz w:val="28"/>
        </w:rPr>
        <w:t>人当たり年間就業時間）</w:t>
      </w:r>
    </w:p>
    <w:p>
      <w:pPr>
        <w:pStyle w:val="0"/>
        <w:tabs>
          <w:tab w:val="left" w:leader="none" w:pos="679"/>
        </w:tabs>
        <w:spacing w:line="240" w:lineRule="exact"/>
        <w:ind w:firstLine="840" w:firstLineChars="300"/>
        <w:rPr>
          <w:rFonts w:hint="eastAsia" w:ascii="UD デジタル 教科書体 NP-R" w:hAnsi="UD デジタル 教科書体 NP-R" w:eastAsia="UD デジタル 教科書体 NP-R"/>
          <w:color w:val="auto"/>
          <w:w w:val="100"/>
          <w:sz w:val="24"/>
        </w:rPr>
      </w:pPr>
      <w:r>
        <w:rPr>
          <w:rFonts w:hint="eastAsia"/>
        </w:rPr>
        <w:br w:type="page"/>
      </w:r>
    </w:p>
    <w:p>
      <w:pPr>
        <w:pStyle w:val="0"/>
        <w:spacing w:line="280" w:lineRule="exact"/>
        <w:ind w:left="240" w:hanging="240" w:hangingChars="100"/>
        <w:rPr>
          <w:rFonts w:hint="eastAsia" w:ascii="UD デジタル 教科書体 NP-R" w:hAnsi="UD デジタル 教科書体 NP-R" w:eastAsia="UD デジタル 教科書体 NP-R"/>
          <w:color w:val="auto"/>
          <w:w w:val="100"/>
          <w:sz w:val="22"/>
        </w:rPr>
      </w:pPr>
      <w:r>
        <w:rPr>
          <w:rStyle w:val="17"/>
          <w:rFonts w:hint="eastAsia" w:ascii="AR P教科書体M" w:hAnsi="AR P教科書体M" w:eastAsia="AR P教科書体M"/>
          <w:color w:val="2A00C0"/>
          <w:sz w:val="28"/>
        </w:rPr>
        <w:t>６．税制措置について</w:t>
      </w:r>
    </w:p>
    <w:p>
      <w:pPr>
        <w:pStyle w:val="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50"/>
          <w:sz w:val="24"/>
        </w:rPr>
        <w:t>（１）税制の概要</w:t>
      </w:r>
    </w:p>
    <w:p>
      <w:pPr>
        <w:pStyle w:val="0"/>
        <w:spacing w:line="280" w:lineRule="exac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w:t>
      </w:r>
      <w:r>
        <w:rPr>
          <w:rFonts w:hint="eastAsia" w:ascii="UD デジタル 教科書体 NP-R" w:hAnsi="UD デジタル 教科書体 NP-R" w:eastAsia="UD デジタル 教科書体 NP-R"/>
          <w:color w:val="FF0000"/>
          <w:w w:val="150"/>
          <w:sz w:val="24"/>
          <w:u w:val="thick" w:color="1600FF"/>
        </w:rPr>
        <w:t>①中小事業者等</w:t>
      </w:r>
      <w:r>
        <w:rPr>
          <w:rFonts w:hint="eastAsia" w:ascii="UD デジタル 教科書体 NP-R" w:hAnsi="UD デジタル 教科書体 NP-R" w:eastAsia="UD デジタル 教科書体 NP-R"/>
          <w:color w:val="auto"/>
          <w:w w:val="100"/>
          <w:sz w:val="24"/>
        </w:rPr>
        <w:t>が、</w:t>
      </w:r>
      <w:r>
        <w:rPr>
          <w:rFonts w:hint="eastAsia" w:ascii="UD デジタル 教科書体 NP-R" w:hAnsi="UD デジタル 教科書体 NP-R" w:eastAsia="UD デジタル 教科書体 NP-R"/>
          <w:color w:val="FF0000"/>
          <w:w w:val="150"/>
          <w:sz w:val="24"/>
          <w:u w:val="thick" w:color="1600FF"/>
        </w:rPr>
        <w:t>②適用期間内</w:t>
      </w:r>
      <w:r>
        <w:rPr>
          <w:rFonts w:hint="eastAsia" w:ascii="UD デジタル 教科書体 NP-R" w:hAnsi="UD デジタル 教科書体 NP-R" w:eastAsia="UD デジタル 教科書体 NP-R"/>
          <w:color w:val="auto"/>
          <w:w w:val="100"/>
          <w:sz w:val="24"/>
        </w:rPr>
        <w:t>に、上郡町から認定を受けた｢先端設備等導入計画｣に基づき、</w:t>
      </w:r>
      <w:r>
        <w:rPr>
          <w:rFonts w:hint="eastAsia" w:ascii="UD デジタル 教科書体 NP-R" w:hAnsi="UD デジタル 教科書体 NP-R" w:eastAsia="UD デジタル 教科書体 NP-R"/>
          <w:color w:val="FF0000"/>
          <w:w w:val="150"/>
          <w:sz w:val="24"/>
          <w:u w:val="thick" w:color="1600FF"/>
        </w:rPr>
        <w:t>③一定の設備を新規取得</w:t>
      </w:r>
      <w:r>
        <w:rPr>
          <w:rFonts w:hint="eastAsia" w:ascii="UD デジタル 教科書体 NP-R" w:hAnsi="UD デジタル 教科書体 NP-R" w:eastAsia="UD デジタル 教科書体 NP-R"/>
          <w:color w:val="auto"/>
          <w:w w:val="100"/>
          <w:sz w:val="24"/>
        </w:rPr>
        <w:t>した場合、</w:t>
      </w:r>
      <w:r>
        <w:rPr>
          <w:rFonts w:hint="eastAsia" w:ascii="UD デジタル 教科書体 NP-R" w:hAnsi="UD デジタル 教科書体 NP-R" w:eastAsia="UD デジタル 教科書体 NP-R"/>
          <w:b w:val="1"/>
          <w:color w:val="FF0000"/>
          <w:w w:val="100"/>
          <w:sz w:val="24"/>
        </w:rPr>
        <w:t>新規取得設備に係る固定資産税の課税標準が</w:t>
      </w:r>
      <w:r>
        <w:rPr>
          <w:rFonts w:hint="eastAsia" w:ascii="UD デジタル 教科書体 NP-R" w:hAnsi="UD デジタル 教科書体 NP-R" w:eastAsia="UD デジタル 教科書体 NP-R"/>
          <w:b w:val="1"/>
          <w:color w:val="FF0000"/>
          <w:w w:val="100"/>
          <w:sz w:val="24"/>
        </w:rPr>
        <w:t>3</w:t>
      </w:r>
      <w:r>
        <w:rPr>
          <w:rFonts w:hint="eastAsia" w:ascii="UD デジタル 教科書体 NP-R" w:hAnsi="UD デジタル 教科書体 NP-R" w:eastAsia="UD デジタル 教科書体 NP-R"/>
          <w:b w:val="1"/>
          <w:color w:val="FF0000"/>
          <w:w w:val="100"/>
          <w:sz w:val="24"/>
        </w:rPr>
        <w:t>年間ゼロに軽減されます。</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w:t>
      </w: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w:t>
      </w:r>
      <w:r>
        <w:rPr>
          <w:rFonts w:hint="eastAsia" w:ascii="UD デジタル 教科書体 NP-R" w:hAnsi="UD デジタル 教科書体 NP-R" w:eastAsia="UD デジタル 教科書体 NP-R"/>
          <w:color w:val="FF0000"/>
          <w:w w:val="150"/>
          <w:sz w:val="24"/>
        </w:rPr>
        <w:t>①中小事業者等</w:t>
      </w:r>
      <w:r>
        <w:rPr>
          <w:rFonts w:hint="eastAsia" w:ascii="UD デジタル 教科書体 NP-R" w:hAnsi="UD デジタル 教科書体 NP-R" w:eastAsia="UD デジタル 教科書体 NP-R"/>
          <w:color w:val="auto"/>
          <w:w w:val="100"/>
          <w:sz w:val="24"/>
        </w:rPr>
        <w:t>とは？</w:t>
      </w: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364490</wp:posOffset>
                </wp:positionH>
                <wp:positionV relativeFrom="paragraph">
                  <wp:posOffset>62865</wp:posOffset>
                </wp:positionV>
                <wp:extent cx="6105525" cy="900430"/>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txBox="1"/>
                      <wps:spPr>
                        <a:xfrm>
                          <a:off x="0" y="0"/>
                          <a:ext cx="6105525" cy="90043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・資本金もしくは出資金の額が１億円以下の法人</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・資本金もしくは出資金を有しない法人のうち常時使用する従業員数が</w:t>
                            </w:r>
                            <w:r>
                              <w:rPr>
                                <w:rFonts w:hint="eastAsia" w:ascii="UD デジタル 教科書体 NP-R" w:hAnsi="UD デジタル 教科書体 NP-R" w:eastAsia="UD デジタル 教科書体 NP-R"/>
                                <w:color w:val="auto"/>
                                <w:w w:val="100"/>
                                <w:sz w:val="24"/>
                              </w:rPr>
                              <w:t>1,000</w:t>
                            </w:r>
                            <w:r>
                              <w:rPr>
                                <w:rFonts w:hint="eastAsia" w:ascii="UD デジタル 教科書体 NP-R" w:hAnsi="UD デジタル 教科書体 NP-R" w:eastAsia="UD デジタル 教科書体 NP-R"/>
                                <w:color w:val="auto"/>
                                <w:w w:val="100"/>
                                <w:sz w:val="24"/>
                              </w:rPr>
                              <w:t>人以下</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の法人</w:t>
                            </w:r>
                          </w:p>
                          <w:p>
                            <w:pPr>
                              <w:pStyle w:val="0"/>
                              <w:spacing w:line="320" w:lineRule="exact"/>
                              <w:ind w:leftChars="0" w:firstLineChars="0"/>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color w:val="auto"/>
                                <w:w w:val="100"/>
                                <w:sz w:val="24"/>
                              </w:rPr>
                              <w:t>・常時使用する従業員数が</w:t>
                            </w:r>
                            <w:r>
                              <w:rPr>
                                <w:rFonts w:hint="eastAsia" w:ascii="UD デジタル 教科書体 NP-R" w:hAnsi="UD デジタル 教科書体 NP-R" w:eastAsia="UD デジタル 教科書体 NP-R"/>
                                <w:color w:val="auto"/>
                                <w:w w:val="100"/>
                                <w:sz w:val="24"/>
                              </w:rPr>
                              <w:t>1,000</w:t>
                            </w:r>
                            <w:r>
                              <w:rPr>
                                <w:rFonts w:hint="eastAsia" w:ascii="UD デジタル 教科書体 NP-R" w:hAnsi="UD デジタル 教科書体 NP-R" w:eastAsia="UD デジタル 教科書体 NP-R"/>
                                <w:color w:val="auto"/>
                                <w:w w:val="100"/>
                                <w:sz w:val="24"/>
                              </w:rPr>
                              <w:t>人以下の個人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5pt;mso-position-vertical-relative:text;mso-position-horizontal-relative:text;position:absolute;height:70.900000000000006pt;mso-wrap-distance-top:0pt;width:480.75pt;mso-wrap-distance-left:16pt;margin-left:28.7pt;z-index:31;" o:spid="_x0000_s105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・資本金もしくは出資金の額が１億円以下の法人</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・資本金もしくは出資金を有しない法人のうち常時使用する従業員数が</w:t>
                      </w:r>
                      <w:r>
                        <w:rPr>
                          <w:rFonts w:hint="eastAsia" w:ascii="UD デジタル 教科書体 NP-R" w:hAnsi="UD デジタル 教科書体 NP-R" w:eastAsia="UD デジタル 教科書体 NP-R"/>
                          <w:color w:val="auto"/>
                          <w:w w:val="100"/>
                          <w:sz w:val="24"/>
                        </w:rPr>
                        <w:t>1,000</w:t>
                      </w:r>
                      <w:r>
                        <w:rPr>
                          <w:rFonts w:hint="eastAsia" w:ascii="UD デジタル 教科書体 NP-R" w:hAnsi="UD デジタル 教科書体 NP-R" w:eastAsia="UD デジタル 教科書体 NP-R"/>
                          <w:color w:val="auto"/>
                          <w:w w:val="100"/>
                          <w:sz w:val="24"/>
                        </w:rPr>
                        <w:t>人以下</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の法人</w:t>
                      </w:r>
                    </w:p>
                    <w:p>
                      <w:pPr>
                        <w:pStyle w:val="0"/>
                        <w:spacing w:line="320" w:lineRule="exact"/>
                        <w:ind w:leftChars="0" w:firstLineChars="0"/>
                        <w:rPr>
                          <w:rFonts w:hint="eastAsia"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color w:val="auto"/>
                          <w:w w:val="100"/>
                          <w:sz w:val="24"/>
                        </w:rPr>
                        <w:t>・常時使用する従業員数が</w:t>
                      </w:r>
                      <w:r>
                        <w:rPr>
                          <w:rFonts w:hint="eastAsia" w:ascii="UD デジタル 教科書体 NP-R" w:hAnsi="UD デジタル 教科書体 NP-R" w:eastAsia="UD デジタル 教科書体 NP-R"/>
                          <w:color w:val="auto"/>
                          <w:w w:val="100"/>
                          <w:sz w:val="24"/>
                        </w:rPr>
                        <w:t>1,000</w:t>
                      </w:r>
                      <w:r>
                        <w:rPr>
                          <w:rFonts w:hint="eastAsia" w:ascii="UD デジタル 教科書体 NP-R" w:hAnsi="UD デジタル 教科書体 NP-R" w:eastAsia="UD デジタル 教科書体 NP-R"/>
                          <w:color w:val="auto"/>
                          <w:w w:val="100"/>
                          <w:sz w:val="24"/>
                        </w:rPr>
                        <w:t>人以下の個人</w:t>
                      </w:r>
                    </w:p>
                  </w:txbxContent>
                </v:textbox>
                <v:imagedata o:title=""/>
                <w10:wrap type="none" anchorx="text" anchory="text"/>
              </v:shape>
            </w:pict>
          </mc:Fallback>
        </mc:AlternateContent>
      </w: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w:t>
      </w: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※ただし、次の法人は、たとえ出資金が</w:t>
      </w:r>
      <w:r>
        <w:rPr>
          <w:rFonts w:hint="eastAsia" w:ascii="UD デジタル 教科書体 NP-R" w:hAnsi="UD デジタル 教科書体 NP-R" w:eastAsia="UD デジタル 教科書体 NP-R"/>
          <w:color w:val="auto"/>
          <w:w w:val="100"/>
          <w:sz w:val="24"/>
        </w:rPr>
        <w:t>1</w:t>
      </w:r>
      <w:r>
        <w:rPr>
          <w:rFonts w:hint="eastAsia" w:ascii="UD デジタル 教科書体 NP-R" w:hAnsi="UD デジタル 教科書体 NP-R" w:eastAsia="UD デジタル 教科書体 NP-R"/>
          <w:color w:val="auto"/>
          <w:w w:val="100"/>
          <w:sz w:val="24"/>
        </w:rPr>
        <w:t>億円以下でも中小企業者とはなりません。</w:t>
      </w: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❶同一の大規模法人（資本金もしくは出資金の額が</w:t>
      </w:r>
      <w:r>
        <w:rPr>
          <w:rFonts w:hint="eastAsia" w:ascii="UD デジタル 教科書体 NP-R" w:hAnsi="UD デジタル 教科書体 NP-R" w:eastAsia="UD デジタル 教科書体 NP-R"/>
          <w:color w:val="auto"/>
          <w:w w:val="100"/>
          <w:sz w:val="24"/>
        </w:rPr>
        <w:t>1</w:t>
      </w:r>
      <w:r>
        <w:rPr>
          <w:rFonts w:hint="eastAsia" w:ascii="UD デジタル 教科書体 NP-R" w:hAnsi="UD デジタル 教科書体 NP-R" w:eastAsia="UD デジタル 教科書体 NP-R"/>
          <w:color w:val="auto"/>
          <w:w w:val="100"/>
          <w:sz w:val="24"/>
        </w:rPr>
        <w:t>億円超の法人又は資本金</w:t>
      </w:r>
    </w:p>
    <w:p>
      <w:pPr>
        <w:pStyle w:val="0"/>
        <w:spacing w:line="320" w:lineRule="exact"/>
        <w:ind w:left="210" w:leftChars="100" w:firstLine="960" w:firstLineChars="4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もしくは出資金を有しない法人のうち常時使用する従業員数が</w:t>
      </w:r>
      <w:r>
        <w:rPr>
          <w:rFonts w:hint="eastAsia" w:ascii="UD デジタル 教科書体 NP-R" w:hAnsi="UD デジタル 教科書体 NP-R" w:eastAsia="UD デジタル 教科書体 NP-R"/>
          <w:color w:val="auto"/>
          <w:w w:val="100"/>
          <w:sz w:val="24"/>
        </w:rPr>
        <w:t>1,000</w:t>
      </w:r>
      <w:r>
        <w:rPr>
          <w:rFonts w:hint="eastAsia" w:ascii="UD デジタル 教科書体 NP-R" w:hAnsi="UD デジタル 教科書体 NP-R" w:eastAsia="UD デジタル 教科書体 NP-R"/>
          <w:color w:val="auto"/>
          <w:w w:val="100"/>
          <w:sz w:val="24"/>
        </w:rPr>
        <w:t>人超の</w:t>
      </w:r>
    </w:p>
    <w:p>
      <w:pPr>
        <w:pStyle w:val="0"/>
        <w:spacing w:line="320" w:lineRule="exact"/>
        <w:ind w:left="210" w:leftChars="100" w:firstLine="960" w:firstLineChars="4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法人）から２分の１以上の出資を受ける法人</w:t>
      </w:r>
    </w:p>
    <w:p>
      <w:pPr>
        <w:pStyle w:val="0"/>
        <w:spacing w:line="320" w:lineRule="exact"/>
        <w:ind w:left="210" w:leftChars="10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❷２以上の大規模法人から３分の２以上の出資を受ける法人</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w:t>
      </w:r>
      <w:r>
        <w:rPr>
          <w:rFonts w:hint="eastAsia" w:ascii="UD デジタル 教科書体 NP-R" w:hAnsi="UD デジタル 教科書体 NP-R" w:eastAsia="UD デジタル 教科書体 NP-R"/>
          <w:color w:val="FF0000"/>
          <w:w w:val="150"/>
          <w:sz w:val="24"/>
        </w:rPr>
        <w:t>②適用期間</w:t>
      </w:r>
      <w:r>
        <w:rPr>
          <w:rFonts w:hint="eastAsia" w:ascii="UD デジタル 教科書体 NP-R" w:hAnsi="UD デジタル 教科書体 NP-R" w:eastAsia="UD デジタル 教科書体 NP-R"/>
          <w:color w:val="auto"/>
          <w:w w:val="100"/>
          <w:sz w:val="24"/>
        </w:rPr>
        <w:t>とは？</w: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rPr>
        <mc:AlternateContent>
          <mc:Choice Requires="wps">
            <w:drawing>
              <wp:anchor distT="0" distB="0" distL="203200" distR="203200" simplePos="0" relativeHeight="32" behindDoc="0" locked="0" layoutInCell="1" hidden="0" allowOverlap="1">
                <wp:simplePos x="0" y="0"/>
                <wp:positionH relativeFrom="column">
                  <wp:posOffset>364490</wp:posOffset>
                </wp:positionH>
                <wp:positionV relativeFrom="paragraph">
                  <wp:posOffset>48260</wp:posOffset>
                </wp:positionV>
                <wp:extent cx="6029325" cy="660400"/>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6029325" cy="6604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｢生産性向上特別措置法｣の施行日から</w:t>
                            </w:r>
                            <w:r>
                              <w:rPr>
                                <w:rFonts w:hint="eastAsia" w:ascii="UD デジタル 教科書体 NP-R" w:hAnsi="UD デジタル 教科書体 NP-R" w:eastAsia="UD デジタル 教科書体 NP-R"/>
                                <w:color w:val="FF0000"/>
                                <w:sz w:val="24"/>
                              </w:rPr>
                              <w:t>令和</w:t>
                            </w:r>
                            <w:r>
                              <w:rPr>
                                <w:rFonts w:hint="eastAsia" w:ascii="UD デジタル 教科書体 NP-R" w:hAnsi="UD デジタル 教科書体 NP-R" w:eastAsia="UD デジタル 教科書体 NP-R"/>
                                <w:color w:val="FF0000"/>
                                <w:sz w:val="24"/>
                              </w:rPr>
                              <w:t>4</w:t>
                            </w:r>
                            <w:r>
                              <w:rPr>
                                <w:rFonts w:hint="eastAsia" w:ascii="UD デジタル 教科書体 NP-R" w:hAnsi="UD デジタル 教科書体 NP-R" w:eastAsia="UD デジタル 教科書体 NP-R"/>
                                <w:color w:val="FF0000"/>
                                <w:sz w:val="24"/>
                              </w:rPr>
                              <w:t>年度末までの期間（</w:t>
                            </w:r>
                            <w:r>
                              <w:rPr>
                                <w:rFonts w:hint="eastAsia" w:ascii="UD デジタル 教科書体 NP-R" w:hAnsi="UD デジタル 教科書体 NP-R" w:eastAsia="UD デジタル 教科書体 NP-R"/>
                                <w:color w:val="FF0000"/>
                                <w:sz w:val="24"/>
                              </w:rPr>
                              <w:t>2</w:t>
                            </w:r>
                            <w:r>
                              <w:rPr>
                                <w:rFonts w:hint="eastAsia" w:ascii="UD デジタル 教科書体 NP-R" w:hAnsi="UD デジタル 教科書体 NP-R" w:eastAsia="UD デジタル 教科書体 NP-R"/>
                                <w:color w:val="FF0000"/>
                                <w:sz w:val="24"/>
                              </w:rPr>
                              <w:t>年間延長）</w:t>
                            </w:r>
                          </w:p>
                          <w:p>
                            <w:pPr>
                              <w:pStyle w:val="0"/>
                              <w:spacing w:line="280" w:lineRule="exac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FF0000"/>
                                <w:sz w:val="24"/>
                              </w:rPr>
                              <w:t>★税制支援を受けるためには、令和</w:t>
                            </w:r>
                            <w:r>
                              <w:rPr>
                                <w:rFonts w:hint="eastAsia" w:ascii="UD デジタル 教科書体 NP-R" w:hAnsi="UD デジタル 教科書体 NP-R" w:eastAsia="UD デジタル 教科書体 NP-R"/>
                                <w:color w:val="FF0000"/>
                                <w:sz w:val="24"/>
                              </w:rPr>
                              <w:t>4</w:t>
                            </w:r>
                            <w:r>
                              <w:rPr>
                                <w:rFonts w:hint="eastAsia" w:ascii="UD デジタル 教科書体 NP-R" w:hAnsi="UD デジタル 教科書体 NP-R" w:eastAsia="UD デジタル 教科書体 NP-R"/>
                                <w:color w:val="FF0000"/>
                                <w:sz w:val="24"/>
                              </w:rPr>
                              <w:t>年度末までに設備を導入する必要があります！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8pt;mso-position-vertical-relative:text;mso-position-horizontal-relative:text;position:absolute;height:52pt;mso-wrap-distance-top:0pt;width:474.75pt;mso-wrap-distance-left:16pt;margin-left:28.7pt;z-index:32;" o:spid="_x0000_s105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｢生産性向上特別措置法｣の施行日から</w:t>
                      </w:r>
                      <w:r>
                        <w:rPr>
                          <w:rFonts w:hint="eastAsia" w:ascii="UD デジタル 教科書体 NP-R" w:hAnsi="UD デジタル 教科書体 NP-R" w:eastAsia="UD デジタル 教科書体 NP-R"/>
                          <w:color w:val="FF0000"/>
                          <w:sz w:val="24"/>
                        </w:rPr>
                        <w:t>令和</w:t>
                      </w:r>
                      <w:r>
                        <w:rPr>
                          <w:rFonts w:hint="eastAsia" w:ascii="UD デジタル 教科書体 NP-R" w:hAnsi="UD デジタル 教科書体 NP-R" w:eastAsia="UD デジタル 教科書体 NP-R"/>
                          <w:color w:val="FF0000"/>
                          <w:sz w:val="24"/>
                        </w:rPr>
                        <w:t>4</w:t>
                      </w:r>
                      <w:r>
                        <w:rPr>
                          <w:rFonts w:hint="eastAsia" w:ascii="UD デジタル 教科書体 NP-R" w:hAnsi="UD デジタル 教科書体 NP-R" w:eastAsia="UD デジタル 教科書体 NP-R"/>
                          <w:color w:val="FF0000"/>
                          <w:sz w:val="24"/>
                        </w:rPr>
                        <w:t>年度末までの期間（</w:t>
                      </w:r>
                      <w:r>
                        <w:rPr>
                          <w:rFonts w:hint="eastAsia" w:ascii="UD デジタル 教科書体 NP-R" w:hAnsi="UD デジタル 教科書体 NP-R" w:eastAsia="UD デジタル 教科書体 NP-R"/>
                          <w:color w:val="FF0000"/>
                          <w:sz w:val="24"/>
                        </w:rPr>
                        <w:t>2</w:t>
                      </w:r>
                      <w:r>
                        <w:rPr>
                          <w:rFonts w:hint="eastAsia" w:ascii="UD デジタル 教科書体 NP-R" w:hAnsi="UD デジタル 教科書体 NP-R" w:eastAsia="UD デジタル 教科書体 NP-R"/>
                          <w:color w:val="FF0000"/>
                          <w:sz w:val="24"/>
                        </w:rPr>
                        <w:t>年間延長）</w:t>
                      </w:r>
                    </w:p>
                    <w:p>
                      <w:pPr>
                        <w:pStyle w:val="0"/>
                        <w:spacing w:line="280" w:lineRule="exac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FF0000"/>
                          <w:sz w:val="24"/>
                        </w:rPr>
                        <w:t>★税制支援を受けるためには、令和</w:t>
                      </w:r>
                      <w:r>
                        <w:rPr>
                          <w:rFonts w:hint="eastAsia" w:ascii="UD デジタル 教科書体 NP-R" w:hAnsi="UD デジタル 教科書体 NP-R" w:eastAsia="UD デジタル 教科書体 NP-R"/>
                          <w:color w:val="FF0000"/>
                          <w:sz w:val="24"/>
                        </w:rPr>
                        <w:t>4</w:t>
                      </w:r>
                      <w:r>
                        <w:rPr>
                          <w:rFonts w:hint="eastAsia" w:ascii="UD デジタル 教科書体 NP-R" w:hAnsi="UD デジタル 教科書体 NP-R" w:eastAsia="UD デジタル 教科書体 NP-R"/>
                          <w:color w:val="FF0000"/>
                          <w:sz w:val="24"/>
                        </w:rPr>
                        <w:t>年度末までに設備を導入する必要があります！</w:t>
                      </w:r>
                    </w:p>
                  </w:txbxContent>
                </v:textbox>
                <v:imagedata o:title=""/>
                <w10:wrap type="none" anchorx="text" anchory="text"/>
              </v:shape>
            </w:pict>
          </mc:Fallback>
        </mc:AlternateContent>
      </w: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p>
    <w:p>
      <w:pPr>
        <w:pStyle w:val="0"/>
        <w:spacing w:line="32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※上郡町の｢導入促進基本計画｣の計画期間と税制措置を受けるための適用期間は異なり</w:t>
      </w:r>
    </w:p>
    <w:p>
      <w:pPr>
        <w:pStyle w:val="0"/>
        <w:spacing w:line="320" w:lineRule="exact"/>
        <w:ind w:left="0" w:leftChars="0" w:firstLine="480" w:firstLineChars="2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ますのでご注意ください。</w:t>
      </w:r>
    </w:p>
    <w:p>
      <w:pPr>
        <w:pStyle w:val="0"/>
        <w:spacing w:line="320" w:lineRule="exact"/>
        <w:ind w:left="0" w:leftChars="0" w:firstLine="480" w:firstLineChars="200"/>
        <w:rPr>
          <w:rFonts w:hint="eastAsia" w:ascii="UD デジタル 教科書体 NP-R" w:hAnsi="UD デジタル 教科書体 NP-R" w:eastAsia="UD デジタル 教科書体 NP-R"/>
          <w:color w:val="auto"/>
          <w:w w:val="100"/>
          <w:sz w:val="24"/>
        </w:rPr>
      </w:pPr>
    </w:p>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w:t>
      </w:r>
      <w:r>
        <w:rPr>
          <w:rFonts w:hint="eastAsia" w:ascii="UD デジタル 教科書体 NP-R" w:hAnsi="UD デジタル 教科書体 NP-R" w:eastAsia="UD デジタル 教科書体 NP-R"/>
          <w:color w:val="FF0000"/>
          <w:w w:val="150"/>
          <w:sz w:val="24"/>
        </w:rPr>
        <w:t>③一定の設備</w:t>
      </w:r>
      <w:r>
        <w:rPr>
          <w:rFonts w:hint="eastAsia" w:ascii="UD デジタル 教科書体 NP-R" w:hAnsi="UD デジタル 教科書体 NP-R" w:eastAsia="UD デジタル 教科書体 NP-R"/>
          <w:color w:val="auto"/>
          <w:w w:val="100"/>
          <w:sz w:val="24"/>
        </w:rPr>
        <w:t>とは？</w:t>
      </w:r>
    </w:p>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431165</wp:posOffset>
                </wp:positionH>
                <wp:positionV relativeFrom="paragraph">
                  <wp:posOffset>46355</wp:posOffset>
                </wp:positionV>
                <wp:extent cx="5901690" cy="398843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txBox="1"/>
                      <wps:spPr>
                        <a:xfrm>
                          <a:off x="0" y="0"/>
                          <a:ext cx="5901690" cy="39884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〈先端設備等の要件〉</w:t>
                            </w:r>
                          </w:p>
                          <w:p>
                            <w:pPr>
                              <w:pStyle w:val="0"/>
                              <w:spacing w:line="280" w:lineRule="exac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auto"/>
                                <w:w w:val="100"/>
                                <w:sz w:val="24"/>
                              </w:rPr>
                              <w:t>下記の表の対象設備のうち、以下の２つの要件をいずれも満たすもの</w:t>
                            </w:r>
                          </w:p>
                          <w:p>
                            <w:pPr>
                              <w:pStyle w:val="0"/>
                              <w:spacing w:line="280" w:lineRule="exac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auto"/>
                                <w:w w:val="100"/>
                                <w:sz w:val="24"/>
                              </w:rPr>
                              <w:t>　要件①：一定期間内に販売されたモデル</w:t>
                            </w:r>
                          </w:p>
                          <w:p>
                            <w:pPr>
                              <w:pStyle w:val="0"/>
                              <w:spacing w:line="280" w:lineRule="exact"/>
                              <w:ind w:firstLine="480" w:firstLineChars="2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auto"/>
                                <w:w w:val="100"/>
                                <w:sz w:val="24"/>
                              </w:rPr>
                              <w:t>（最新モデルである必要はありません。中古資産は対象外です。）</w:t>
                            </w:r>
                          </w:p>
                          <w:p>
                            <w:pPr>
                              <w:pStyle w:val="0"/>
                              <w:spacing w:line="280" w:lineRule="exact"/>
                              <w:ind w:firstLine="240" w:firstLineChars="1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要件②：生産性の向上に資するものの指標（生産効率、エネルギー効率、精度など）</w:t>
                            </w:r>
                          </w:p>
                          <w:p>
                            <w:pPr>
                              <w:pStyle w:val="0"/>
                              <w:spacing w:line="280" w:lineRule="exact"/>
                              <w:ind w:firstLine="240" w:firstLineChars="1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が旧モデルと比較して年平均１％以上向上している設備</w:t>
                            </w:r>
                          </w:p>
                          <w:p>
                            <w:pPr>
                              <w:pStyle w:val="0"/>
                              <w:spacing w:line="280" w:lineRule="exact"/>
                              <w:ind w:leftChars="0" w:firstLine="0" w:firstLineChars="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FF0000"/>
                                <w:sz w:val="24"/>
                              </w:rPr>
                              <w:t>※要件①、②について工業会等から証明書を取得する必要があります！</w:t>
                            </w:r>
                          </w:p>
                          <w:p>
                            <w:pPr>
                              <w:pStyle w:val="0"/>
                              <w:spacing w:line="360" w:lineRule="exact"/>
                              <w:ind w:leftChars="0" w:firstLine="0" w:firstLineChars="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〈対象設備〉</w:t>
                            </w:r>
                          </w:p>
                          <w:tbl>
                            <w:tblPr>
                              <w:tblStyle w:val="26"/>
                              <w:tblW w:w="0" w:type="auto"/>
                              <w:tblInd w:w="0" w:type="dxa"/>
                              <w:tblLayout w:type="fixed"/>
                              <w:tblLook w:firstRow="1" w:lastRow="0" w:firstColumn="1" w:lastColumn="0" w:noHBand="0" w:noVBand="1" w:val="04A0"/>
                            </w:tblPr>
                            <w:tblGrid>
                              <w:gridCol w:w="2228"/>
                              <w:gridCol w:w="2228"/>
                              <w:gridCol w:w="2228"/>
                              <w:gridCol w:w="2228"/>
                            </w:tblGrid>
                            <w:tr>
                              <w:trPr>
                                <w:trHeight w:val="378" w:hRule="atLeast"/>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設備の種類</w:t>
                                  </w:r>
                                </w:p>
                              </w:tc>
                              <w:tc>
                                <w:tcPr>
                                  <w:tcW w:w="2228" w:type="dxa"/>
                                  <w:vAlign w:val="center"/>
                                </w:tcPr>
                                <w:p>
                                  <w:pPr>
                                    <w:pStyle w:val="0"/>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用途又は細目</w:t>
                                  </w:r>
                                </w:p>
                              </w:tc>
                              <w:tc>
                                <w:tcPr>
                                  <w:tcW w:w="2228" w:type="dxa"/>
                                  <w:vAlign w:val="center"/>
                                </w:tcPr>
                                <w:p>
                                  <w:pPr>
                                    <w:pStyle w:val="0"/>
                                    <w:spacing w:line="280" w:lineRule="exact"/>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最低価格</w:t>
                                  </w:r>
                                </w:p>
                                <w:p>
                                  <w:pPr>
                                    <w:pStyle w:val="0"/>
                                    <w:spacing w:line="280" w:lineRule="exact"/>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(1</w:t>
                                  </w:r>
                                  <w:r>
                                    <w:rPr>
                                      <w:rFonts w:hint="eastAsia" w:ascii="UD デジタル 教科書体 NP-R" w:hAnsi="UD デジタル 教科書体 NP-R" w:eastAsia="UD デジタル 教科書体 NP-R"/>
                                      <w:color w:val="595959" w:themeColor="text1" w:themeTint="A6"/>
                                      <w:sz w:val="24"/>
                                    </w:rPr>
                                    <w:t>台</w:t>
                                  </w:r>
                                  <w:r>
                                    <w:rPr>
                                      <w:rFonts w:hint="eastAsia" w:ascii="UD デジタル 教科書体 NP-R" w:hAnsi="UD デジタル 教科書体 NP-R" w:eastAsia="UD デジタル 教科書体 NP-R"/>
                                      <w:color w:val="595959" w:themeColor="text1" w:themeTint="A6"/>
                                      <w:sz w:val="24"/>
                                    </w:rPr>
                                    <w:t>1</w:t>
                                  </w:r>
                                  <w:r>
                                    <w:rPr>
                                      <w:rFonts w:hint="eastAsia" w:ascii="UD デジタル 教科書体 NP-R" w:hAnsi="UD デジタル 教科書体 NP-R" w:eastAsia="UD デジタル 教科書体 NP-R"/>
                                      <w:color w:val="595959" w:themeColor="text1" w:themeTint="A6"/>
                                      <w:sz w:val="24"/>
                                    </w:rPr>
                                    <w:t>基又は</w:t>
                                  </w:r>
                                </w:p>
                                <w:p>
                                  <w:pPr>
                                    <w:pStyle w:val="0"/>
                                    <w:spacing w:line="280" w:lineRule="exact"/>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一の取得価格</w:t>
                                  </w:r>
                                  <w:r>
                                    <w:rPr>
                                      <w:rFonts w:hint="eastAsia" w:ascii="UD デジタル 教科書体 NP-R" w:hAnsi="UD デジタル 教科書体 NP-R" w:eastAsia="UD デジタル 教科書体 NP-R"/>
                                      <w:color w:val="595959" w:themeColor="text1" w:themeTint="A6"/>
                                      <w:sz w:val="24"/>
                                    </w:rPr>
                                    <w:t>)</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販売開始時期</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機械設置</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160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10</w:t>
                                  </w:r>
                                  <w:r>
                                    <w:rPr>
                                      <w:rFonts w:hint="eastAsia" w:ascii="UD デジタル 教科書体 NP-R" w:hAnsi="UD デジタル 教科書体 NP-R" w:eastAsia="UD デジタル 教科書体 NP-R"/>
                                      <w:b w:val="0"/>
                                      <w:color w:val="auto"/>
                                      <w:sz w:val="24"/>
                                    </w:rPr>
                                    <w:t>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工具</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w w:val="80"/>
                                      <w:sz w:val="24"/>
                                    </w:rPr>
                                    <w:t>測定工具及び検査工具</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30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５年以内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器具備品</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30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６年以内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建物付属設備</w:t>
                                  </w:r>
                                  <w:r>
                                    <w:rPr>
                                      <w:rFonts w:hint="eastAsia" w:ascii="UD デジタル 教科書体 NP-R" w:hAnsi="UD デジタル 教科書体 NP-R" w:eastAsia="UD デジタル 教科書体 NP-R"/>
                                      <w:b w:val="0"/>
                                      <w:color w:val="auto"/>
                                      <w:sz w:val="24"/>
                                    </w:rPr>
                                    <w:t>(</w:t>
                                  </w:r>
                                  <w:r>
                                    <w:rPr>
                                      <w:rFonts w:hint="eastAsia" w:ascii="UD デジタル 教科書体 NP-R" w:hAnsi="UD デジタル 教科書体 NP-R" w:eastAsia="UD デジタル 教科書体 NP-R"/>
                                      <w:b w:val="0"/>
                                      <w:color w:val="auto"/>
                                      <w:sz w:val="21"/>
                                    </w:rPr>
                                    <w:t>※</w:t>
                                  </w:r>
                                  <w:r>
                                    <w:rPr>
                                      <w:rFonts w:hint="eastAsia" w:ascii="UD デジタル 教科書体 NP-R" w:hAnsi="UD デジタル 教科書体 NP-R" w:eastAsia="UD デジタル 教科書体 NP-R"/>
                                      <w:b w:val="0"/>
                                      <w:color w:val="auto"/>
                                      <w:sz w:val="21"/>
                                    </w:rPr>
                                    <w:t>1</w:t>
                                  </w:r>
                                  <w:r>
                                    <w:rPr>
                                      <w:rFonts w:hint="eastAsia" w:ascii="UD デジタル 教科書体 NP-R" w:hAnsi="UD デジタル 教科書体 NP-R" w:eastAsia="UD デジタル 教科書体 NP-R"/>
                                      <w:b w:val="0"/>
                                      <w:color w:val="auto"/>
                                      <w:sz w:val="24"/>
                                    </w:rPr>
                                    <w:t>)</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60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14</w:t>
                                  </w:r>
                                  <w:r>
                                    <w:rPr>
                                      <w:rFonts w:hint="eastAsia" w:ascii="UD デジタル 教科書体 NP-R" w:hAnsi="UD デジタル 教科書体 NP-R" w:eastAsia="UD デジタル 教科書体 NP-R"/>
                                      <w:b w:val="0"/>
                                      <w:color w:val="auto"/>
                                      <w:sz w:val="24"/>
                                    </w:rPr>
                                    <w:t>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構築物</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120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14</w:t>
                                  </w:r>
                                  <w:r>
                                    <w:rPr>
                                      <w:rFonts w:hint="eastAsia" w:ascii="UD デジタル 教科書体 NP-R" w:hAnsi="UD デジタル 教科書体 NP-R" w:eastAsia="UD デジタル 教科書体 NP-R"/>
                                      <w:b w:val="0"/>
                                      <w:color w:val="auto"/>
                                      <w:sz w:val="24"/>
                                    </w:rPr>
                                    <w:t>年以内</w:t>
                                  </w:r>
                                </w:p>
                              </w:tc>
                            </w:tr>
                            <w:tr>
                              <w:trPr/>
                              <w:tc>
                                <w:tcPr>
                                  <w:tcW w:w="8912" w:type="dxa"/>
                                  <w:gridSpan w:val="4"/>
                                  <w:tcBorders>
                                    <w:top w:val="none" w:color="auto" w:sz="0" w:space="0"/>
                                    <w:left w:val="single" w:color="806000" w:themeColor="accent4" w:themeShade="80" w:sz="4"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rPr>
                                      <w:rFonts w:hint="eastAsia" w:ascii="UD デジタル 教科書体 NP-R" w:hAnsi="UD デジタル 教科書体 NP-R" w:eastAsia="UD デジタル 教科書体 NP-R"/>
                                      <w:b w:val="0"/>
                                      <w:color w:val="auto"/>
                                      <w:w w:val="80"/>
                                      <w:sz w:val="24"/>
                                    </w:rPr>
                                  </w:pPr>
                                  <w:r>
                                    <w:rPr>
                                      <w:rFonts w:hint="eastAsia" w:ascii="UD デジタル 教科書体 NP-R" w:hAnsi="UD デジタル 教科書体 NP-R" w:eastAsia="UD デジタル 教科書体 NP-R"/>
                                      <w:b w:val="0"/>
                                      <w:color w:val="auto"/>
                                      <w:w w:val="80"/>
                                      <w:sz w:val="24"/>
                                    </w:rPr>
                                    <w:t>※事業用家屋については、取得価格の合計額が</w:t>
                                  </w:r>
                                  <w:r>
                                    <w:rPr>
                                      <w:rFonts w:hint="eastAsia" w:ascii="UD デジタル 教科書体 NP-R" w:hAnsi="UD デジタル 教科書体 NP-R" w:eastAsia="UD デジタル 教科書体 NP-R"/>
                                      <w:b w:val="0"/>
                                      <w:color w:val="auto"/>
                                      <w:w w:val="80"/>
                                      <w:sz w:val="24"/>
                                    </w:rPr>
                                    <w:t>300</w:t>
                                  </w:r>
                                  <w:r>
                                    <w:rPr>
                                      <w:rFonts w:hint="eastAsia" w:ascii="UD デジタル 教科書体 NP-R" w:hAnsi="UD デジタル 教科書体 NP-R" w:eastAsia="UD デジタル 教科書体 NP-R"/>
                                      <w:b w:val="0"/>
                                      <w:color w:val="auto"/>
                                      <w:w w:val="80"/>
                                      <w:sz w:val="24"/>
                                    </w:rPr>
                                    <w:t>万円以上の先端設備等とともに導入されたもの</w:t>
                                  </w:r>
                                </w:p>
                              </w:tc>
                            </w:tr>
                          </w:tbl>
                          <w:p>
                            <w:pPr>
                              <w:pStyle w:val="0"/>
                              <w:spacing w:line="360" w:lineRule="exact"/>
                              <w:ind w:leftChars="0" w:firstLine="0" w:firstLineChars="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※１</w:t>
                            </w:r>
                            <w:r>
                              <w:rPr>
                                <w:rFonts w:hint="eastAsia" w:ascii="UD デジタル 教科書体 NP-R" w:hAnsi="UD デジタル 教科書体 NP-R" w:eastAsia="UD デジタル 教科書体 NP-R"/>
                                <w:color w:val="auto"/>
                                <w:sz w:val="24"/>
                              </w:rPr>
                              <w:t xml:space="preserve"> </w:t>
                            </w:r>
                            <w:r>
                              <w:rPr>
                                <w:rFonts w:hint="eastAsia" w:ascii="UD デジタル 教科書体 NP-R" w:hAnsi="UD デジタル 教科書体 NP-R" w:eastAsia="UD デジタル 教科書体 NP-R"/>
                                <w:color w:val="auto"/>
                                <w:sz w:val="24"/>
                              </w:rPr>
                              <w:t>償却資産として課税されるものに限る。</w:t>
                            </w:r>
                          </w:p>
                          <w:p>
                            <w:pPr>
                              <w:pStyle w:val="0"/>
                              <w:spacing w:line="360" w:lineRule="exact"/>
                              <w:ind w:leftChars="0" w:firstLine="0" w:firstLineChars="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※２</w:t>
                            </w:r>
                            <w:r>
                              <w:rPr>
                                <w:rFonts w:hint="eastAsia" w:ascii="UD デジタル 教科書体 NP-R" w:hAnsi="UD デジタル 教科書体 NP-R" w:eastAsia="UD デジタル 教科書体 NP-R"/>
                                <w:color w:val="auto"/>
                                <w:sz w:val="24"/>
                              </w:rPr>
                              <w:t xml:space="preserve"> </w:t>
                            </w:r>
                            <w:r>
                              <w:rPr>
                                <w:rFonts w:hint="eastAsia" w:ascii="UD デジタル 教科書体 NP-R" w:hAnsi="UD デジタル 教科書体 NP-R" w:eastAsia="UD デジタル 教科書体 NP-R"/>
                                <w:color w:val="auto"/>
                                <w:sz w:val="24"/>
                              </w:rPr>
                              <w:t>上記表はあくまで対象となり得る対象設備のリストになります。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65pt;mso-position-vertical-relative:text;mso-position-horizontal-relative:text;position:absolute;height:314.05pt;mso-wrap-distance-top:0pt;width:464.7pt;mso-wrap-distance-left:16pt;margin-left:33.950000000000003pt;z-index:33;" o:spid="_x0000_s105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〈先端設備等の要件〉</w:t>
                      </w:r>
                    </w:p>
                    <w:p>
                      <w:pPr>
                        <w:pStyle w:val="0"/>
                        <w:spacing w:line="280" w:lineRule="exac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auto"/>
                          <w:w w:val="100"/>
                          <w:sz w:val="24"/>
                        </w:rPr>
                        <w:t>下記の表の対象設備のうち、以下の２つの要件をいずれも満たすもの</w:t>
                      </w:r>
                    </w:p>
                    <w:p>
                      <w:pPr>
                        <w:pStyle w:val="0"/>
                        <w:spacing w:line="280" w:lineRule="exact"/>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auto"/>
                          <w:w w:val="100"/>
                          <w:sz w:val="24"/>
                        </w:rPr>
                        <w:t>　要件①：一定期間内に販売されたモデル</w:t>
                      </w:r>
                    </w:p>
                    <w:p>
                      <w:pPr>
                        <w:pStyle w:val="0"/>
                        <w:spacing w:line="280" w:lineRule="exact"/>
                        <w:ind w:firstLine="480" w:firstLineChars="2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auto"/>
                          <w:w w:val="100"/>
                          <w:sz w:val="24"/>
                        </w:rPr>
                        <w:t>（最新モデルである必要はありません。中古資産は対象外です。）</w:t>
                      </w:r>
                    </w:p>
                    <w:p>
                      <w:pPr>
                        <w:pStyle w:val="0"/>
                        <w:spacing w:line="280" w:lineRule="exact"/>
                        <w:ind w:firstLine="240" w:firstLineChars="1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要件②：生産性の向上に資するものの指標（生産効率、エネルギー効率、精度など）</w:t>
                      </w:r>
                    </w:p>
                    <w:p>
                      <w:pPr>
                        <w:pStyle w:val="0"/>
                        <w:spacing w:line="280" w:lineRule="exact"/>
                        <w:ind w:firstLine="240" w:firstLineChars="10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が旧モデルと比較して年平均１％以上向上している設備</w:t>
                      </w:r>
                    </w:p>
                    <w:p>
                      <w:pPr>
                        <w:pStyle w:val="0"/>
                        <w:spacing w:line="280" w:lineRule="exact"/>
                        <w:ind w:leftChars="0" w:firstLine="0" w:firstLineChars="0"/>
                        <w:rPr>
                          <w:rFonts w:hint="eastAsia"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color w:val="FF0000"/>
                          <w:sz w:val="24"/>
                        </w:rPr>
                        <w:t>※要件①、②について工業会等から証明書を取得する必要があります！</w:t>
                      </w:r>
                    </w:p>
                    <w:p>
                      <w:pPr>
                        <w:pStyle w:val="0"/>
                        <w:spacing w:line="360" w:lineRule="exact"/>
                        <w:ind w:leftChars="0" w:firstLine="0" w:firstLineChars="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〈対象設備〉</w:t>
                      </w:r>
                    </w:p>
                    <w:tbl>
                      <w:tblPr>
                        <w:tblStyle w:val="26"/>
                        <w:tblW w:w="0" w:type="auto"/>
                        <w:tblInd w:w="0" w:type="dxa"/>
                        <w:tblLayout w:type="fixed"/>
                        <w:tblLook w:firstRow="1" w:lastRow="0" w:firstColumn="1" w:lastColumn="0" w:noHBand="0" w:noVBand="1" w:val="04A0"/>
                      </w:tblPr>
                      <w:tblGrid>
                        <w:gridCol w:w="2228"/>
                        <w:gridCol w:w="2228"/>
                        <w:gridCol w:w="2228"/>
                        <w:gridCol w:w="2228"/>
                      </w:tblGrid>
                      <w:tr>
                        <w:trPr>
                          <w:trHeight w:val="378" w:hRule="atLeast"/>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設備の種類</w:t>
                            </w:r>
                          </w:p>
                        </w:tc>
                        <w:tc>
                          <w:tcPr>
                            <w:tcW w:w="2228" w:type="dxa"/>
                            <w:vAlign w:val="center"/>
                          </w:tcPr>
                          <w:p>
                            <w:pPr>
                              <w:pStyle w:val="0"/>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用途又は細目</w:t>
                            </w:r>
                          </w:p>
                        </w:tc>
                        <w:tc>
                          <w:tcPr>
                            <w:tcW w:w="2228" w:type="dxa"/>
                            <w:vAlign w:val="center"/>
                          </w:tcPr>
                          <w:p>
                            <w:pPr>
                              <w:pStyle w:val="0"/>
                              <w:spacing w:line="280" w:lineRule="exact"/>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最低価格</w:t>
                            </w:r>
                          </w:p>
                          <w:p>
                            <w:pPr>
                              <w:pStyle w:val="0"/>
                              <w:spacing w:line="280" w:lineRule="exact"/>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(1</w:t>
                            </w:r>
                            <w:r>
                              <w:rPr>
                                <w:rFonts w:hint="eastAsia" w:ascii="UD デジタル 教科書体 NP-R" w:hAnsi="UD デジタル 教科書体 NP-R" w:eastAsia="UD デジタル 教科書体 NP-R"/>
                                <w:color w:val="595959" w:themeColor="text1" w:themeTint="A6"/>
                                <w:sz w:val="24"/>
                              </w:rPr>
                              <w:t>台</w:t>
                            </w:r>
                            <w:r>
                              <w:rPr>
                                <w:rFonts w:hint="eastAsia" w:ascii="UD デジタル 教科書体 NP-R" w:hAnsi="UD デジタル 教科書体 NP-R" w:eastAsia="UD デジタル 教科書体 NP-R"/>
                                <w:color w:val="595959" w:themeColor="text1" w:themeTint="A6"/>
                                <w:sz w:val="24"/>
                              </w:rPr>
                              <w:t>1</w:t>
                            </w:r>
                            <w:r>
                              <w:rPr>
                                <w:rFonts w:hint="eastAsia" w:ascii="UD デジタル 教科書体 NP-R" w:hAnsi="UD デジタル 教科書体 NP-R" w:eastAsia="UD デジタル 教科書体 NP-R"/>
                                <w:color w:val="595959" w:themeColor="text1" w:themeTint="A6"/>
                                <w:sz w:val="24"/>
                              </w:rPr>
                              <w:t>基又は</w:t>
                            </w:r>
                          </w:p>
                          <w:p>
                            <w:pPr>
                              <w:pStyle w:val="0"/>
                              <w:spacing w:line="280" w:lineRule="exact"/>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一の取得価格</w:t>
                            </w:r>
                            <w:r>
                              <w:rPr>
                                <w:rFonts w:hint="eastAsia" w:ascii="UD デジタル 教科書体 NP-R" w:hAnsi="UD デジタル 教科書体 NP-R" w:eastAsia="UD デジタル 教科書体 NP-R"/>
                                <w:color w:val="595959" w:themeColor="text1" w:themeTint="A6"/>
                                <w:sz w:val="24"/>
                              </w:rPr>
                              <w:t>)</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center"/>
                          </w:tcPr>
                          <w:p>
                            <w:pPr>
                              <w:pStyle w:val="0"/>
                              <w:jc w:val="center"/>
                              <w:rPr>
                                <w:rFonts w:hint="eastAsia" w:ascii="UD デジタル 教科書体 NP-R" w:hAnsi="UD デジタル 教科書体 NP-R" w:eastAsia="UD デジタル 教科書体 NP-R"/>
                                <w:color w:val="595959" w:themeColor="text1" w:themeTint="A6"/>
                                <w:sz w:val="24"/>
                              </w:rPr>
                            </w:pPr>
                            <w:r>
                              <w:rPr>
                                <w:rFonts w:hint="eastAsia" w:ascii="UD デジタル 教科書体 NP-R" w:hAnsi="UD デジタル 教科書体 NP-R" w:eastAsia="UD デジタル 教科書体 NP-R"/>
                                <w:color w:val="595959" w:themeColor="text1" w:themeTint="A6"/>
                                <w:sz w:val="24"/>
                              </w:rPr>
                              <w:t>販売開始時期</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機械設置</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160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10</w:t>
                            </w:r>
                            <w:r>
                              <w:rPr>
                                <w:rFonts w:hint="eastAsia" w:ascii="UD デジタル 教科書体 NP-R" w:hAnsi="UD デジタル 教科書体 NP-R" w:eastAsia="UD デジタル 教科書体 NP-R"/>
                                <w:b w:val="0"/>
                                <w:color w:val="auto"/>
                                <w:sz w:val="24"/>
                              </w:rPr>
                              <w:t>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工具</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w w:val="80"/>
                                <w:sz w:val="24"/>
                              </w:rPr>
                              <w:t>測定工具及び検査工具</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30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５年以内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器具備品</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30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６年以内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建物付属設備</w:t>
                            </w:r>
                            <w:r>
                              <w:rPr>
                                <w:rFonts w:hint="eastAsia" w:ascii="UD デジタル 教科書体 NP-R" w:hAnsi="UD デジタル 教科書体 NP-R" w:eastAsia="UD デジタル 教科書体 NP-R"/>
                                <w:b w:val="0"/>
                                <w:color w:val="auto"/>
                                <w:sz w:val="24"/>
                              </w:rPr>
                              <w:t>(</w:t>
                            </w:r>
                            <w:r>
                              <w:rPr>
                                <w:rFonts w:hint="eastAsia" w:ascii="UD デジタル 教科書体 NP-R" w:hAnsi="UD デジタル 教科書体 NP-R" w:eastAsia="UD デジタル 教科書体 NP-R"/>
                                <w:b w:val="0"/>
                                <w:color w:val="auto"/>
                                <w:sz w:val="21"/>
                              </w:rPr>
                              <w:t>※</w:t>
                            </w:r>
                            <w:r>
                              <w:rPr>
                                <w:rFonts w:hint="eastAsia" w:ascii="UD デジタル 教科書体 NP-R" w:hAnsi="UD デジタル 教科書体 NP-R" w:eastAsia="UD デジタル 教科書体 NP-R"/>
                                <w:b w:val="0"/>
                                <w:color w:val="auto"/>
                                <w:sz w:val="21"/>
                              </w:rPr>
                              <w:t>1</w:t>
                            </w:r>
                            <w:r>
                              <w:rPr>
                                <w:rFonts w:hint="eastAsia" w:ascii="UD デジタル 教科書体 NP-R" w:hAnsi="UD デジタル 教科書体 NP-R" w:eastAsia="UD デジタル 教科書体 NP-R"/>
                                <w:b w:val="0"/>
                                <w:color w:val="auto"/>
                                <w:sz w:val="24"/>
                              </w:rPr>
                              <w:t>)</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60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14</w:t>
                            </w:r>
                            <w:r>
                              <w:rPr>
                                <w:rFonts w:hint="eastAsia" w:ascii="UD デジタル 教科書体 NP-R" w:hAnsi="UD デジタル 教科書体 NP-R" w:eastAsia="UD デジタル 教科書体 NP-R"/>
                                <w:b w:val="0"/>
                                <w:color w:val="auto"/>
                                <w:sz w:val="24"/>
                              </w:rPr>
                              <w:t>年以内</w:t>
                            </w:r>
                          </w:p>
                        </w:tc>
                      </w:tr>
                      <w:tr>
                        <w:trPr/>
                        <w:tc>
                          <w:tcPr>
                            <w:tcW w:w="2228" w:type="dxa"/>
                            <w:tcBorders>
                              <w:top w:val="none" w:color="auto" w:sz="0" w:space="0"/>
                              <w:left w:val="single" w:color="806000" w:themeColor="accent4" w:themeShade="80" w:sz="4" w:space="0"/>
                              <w:bottom w:val="none" w:color="auto" w:sz="0" w:space="0"/>
                              <w:right w:val="none" w:color="auto" w:sz="0"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構築物</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全て</w:t>
                            </w:r>
                          </w:p>
                        </w:tc>
                        <w:tc>
                          <w:tcPr>
                            <w:tcW w:w="2228" w:type="dxa"/>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120</w:t>
                            </w:r>
                            <w:r>
                              <w:rPr>
                                <w:rFonts w:hint="eastAsia" w:ascii="UD デジタル 教科書体 NP-R" w:hAnsi="UD デジタル 教科書体 NP-R" w:eastAsia="UD デジタル 教科書体 NP-R"/>
                                <w:b w:val="0"/>
                                <w:color w:val="auto"/>
                                <w:sz w:val="24"/>
                              </w:rPr>
                              <w:t>万円以上</w:t>
                            </w:r>
                          </w:p>
                        </w:tc>
                        <w:tc>
                          <w:tcPr>
                            <w:tcW w:w="2228" w:type="dxa"/>
                            <w:tcBorders>
                              <w:top w:val="none" w:color="auto" w:sz="0" w:space="0"/>
                              <w:left w:val="none" w:color="auto" w:sz="0"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jc w:val="center"/>
                              <w:rPr>
                                <w:rFonts w:hint="eastAsia" w:ascii="UD デジタル 教科書体 NP-R" w:hAnsi="UD デジタル 教科書体 NP-R" w:eastAsia="UD デジタル 教科書体 NP-R"/>
                                <w:b w:val="0"/>
                                <w:color w:val="auto"/>
                                <w:sz w:val="24"/>
                              </w:rPr>
                            </w:pPr>
                            <w:r>
                              <w:rPr>
                                <w:rFonts w:hint="eastAsia" w:ascii="UD デジタル 教科書体 NP-R" w:hAnsi="UD デジタル 教科書体 NP-R" w:eastAsia="UD デジタル 教科書体 NP-R"/>
                                <w:b w:val="0"/>
                                <w:color w:val="auto"/>
                                <w:sz w:val="24"/>
                              </w:rPr>
                              <w:t>14</w:t>
                            </w:r>
                            <w:r>
                              <w:rPr>
                                <w:rFonts w:hint="eastAsia" w:ascii="UD デジタル 教科書体 NP-R" w:hAnsi="UD デジタル 教科書体 NP-R" w:eastAsia="UD デジタル 教科書体 NP-R"/>
                                <w:b w:val="0"/>
                                <w:color w:val="auto"/>
                                <w:sz w:val="24"/>
                              </w:rPr>
                              <w:t>年以内</w:t>
                            </w:r>
                          </w:p>
                        </w:tc>
                      </w:tr>
                      <w:tr>
                        <w:trPr/>
                        <w:tc>
                          <w:tcPr>
                            <w:tcW w:w="8912" w:type="dxa"/>
                            <w:gridSpan w:val="4"/>
                            <w:tcBorders>
                              <w:top w:val="none" w:color="auto" w:sz="0" w:space="0"/>
                              <w:left w:val="single" w:color="806000" w:themeColor="accent4" w:themeShade="80" w:sz="4" w:space="0"/>
                              <w:bottom w:val="none" w:color="auto" w:sz="0" w:space="0"/>
                              <w:right w:val="single" w:color="806000" w:themeColor="accent4" w:themeShade="80" w:sz="4" w:space="0"/>
                              <w:tl2br w:val="none" w:color="auto" w:sz="0" w:space="0"/>
                              <w:tr2bl w:val="none" w:color="auto" w:sz="0" w:space="0"/>
                            </w:tcBorders>
                            <w:vAlign w:val="top"/>
                          </w:tcPr>
                          <w:p>
                            <w:pPr>
                              <w:pStyle w:val="0"/>
                              <w:spacing w:line="360" w:lineRule="exact"/>
                              <w:rPr>
                                <w:rFonts w:hint="eastAsia" w:ascii="UD デジタル 教科書体 NP-R" w:hAnsi="UD デジタル 教科書体 NP-R" w:eastAsia="UD デジタル 教科書体 NP-R"/>
                                <w:b w:val="0"/>
                                <w:color w:val="auto"/>
                                <w:w w:val="80"/>
                                <w:sz w:val="24"/>
                              </w:rPr>
                            </w:pPr>
                            <w:r>
                              <w:rPr>
                                <w:rFonts w:hint="eastAsia" w:ascii="UD デジタル 教科書体 NP-R" w:hAnsi="UD デジタル 教科書体 NP-R" w:eastAsia="UD デジタル 教科書体 NP-R"/>
                                <w:b w:val="0"/>
                                <w:color w:val="auto"/>
                                <w:w w:val="80"/>
                                <w:sz w:val="24"/>
                              </w:rPr>
                              <w:t>※事業用家屋については、取得価格の合計額が</w:t>
                            </w:r>
                            <w:r>
                              <w:rPr>
                                <w:rFonts w:hint="eastAsia" w:ascii="UD デジタル 教科書体 NP-R" w:hAnsi="UD デジタル 教科書体 NP-R" w:eastAsia="UD デジタル 教科書体 NP-R"/>
                                <w:b w:val="0"/>
                                <w:color w:val="auto"/>
                                <w:w w:val="80"/>
                                <w:sz w:val="24"/>
                              </w:rPr>
                              <w:t>300</w:t>
                            </w:r>
                            <w:r>
                              <w:rPr>
                                <w:rFonts w:hint="eastAsia" w:ascii="UD デジタル 教科書体 NP-R" w:hAnsi="UD デジタル 教科書体 NP-R" w:eastAsia="UD デジタル 教科書体 NP-R"/>
                                <w:b w:val="0"/>
                                <w:color w:val="auto"/>
                                <w:w w:val="80"/>
                                <w:sz w:val="24"/>
                              </w:rPr>
                              <w:t>万円以上の先端設備等とともに導入されたもの</w:t>
                            </w:r>
                          </w:p>
                        </w:tc>
                      </w:tr>
                    </w:tbl>
                    <w:p>
                      <w:pPr>
                        <w:pStyle w:val="0"/>
                        <w:spacing w:line="360" w:lineRule="exact"/>
                        <w:ind w:leftChars="0" w:firstLine="0" w:firstLineChars="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※１</w:t>
                      </w:r>
                      <w:r>
                        <w:rPr>
                          <w:rFonts w:hint="eastAsia" w:ascii="UD デジタル 教科書体 NP-R" w:hAnsi="UD デジタル 教科書体 NP-R" w:eastAsia="UD デジタル 教科書体 NP-R"/>
                          <w:color w:val="auto"/>
                          <w:sz w:val="24"/>
                        </w:rPr>
                        <w:t xml:space="preserve"> </w:t>
                      </w:r>
                      <w:r>
                        <w:rPr>
                          <w:rFonts w:hint="eastAsia" w:ascii="UD デジタル 教科書体 NP-R" w:hAnsi="UD デジタル 教科書体 NP-R" w:eastAsia="UD デジタル 教科書体 NP-R"/>
                          <w:color w:val="auto"/>
                          <w:sz w:val="24"/>
                        </w:rPr>
                        <w:t>償却資産として課税されるものに限る。</w:t>
                      </w:r>
                    </w:p>
                    <w:p>
                      <w:pPr>
                        <w:pStyle w:val="0"/>
                        <w:spacing w:line="360" w:lineRule="exact"/>
                        <w:ind w:leftChars="0" w:firstLine="0" w:firstLineChars="0"/>
                        <w:rPr>
                          <w:rFonts w:hint="eastAsia" w:ascii="UD デジタル 教科書体 NP-R" w:hAnsi="UD デジタル 教科書体 NP-R" w:eastAsia="UD デジタル 教科書体 NP-R"/>
                          <w:color w:val="auto"/>
                          <w:sz w:val="24"/>
                        </w:rPr>
                      </w:pPr>
                      <w:r>
                        <w:rPr>
                          <w:rFonts w:hint="eastAsia" w:ascii="UD デジタル 教科書体 NP-R" w:hAnsi="UD デジタル 教科書体 NP-R" w:eastAsia="UD デジタル 教科書体 NP-R"/>
                          <w:color w:val="auto"/>
                          <w:sz w:val="24"/>
                        </w:rPr>
                        <w:t>※２</w:t>
                      </w:r>
                      <w:r>
                        <w:rPr>
                          <w:rFonts w:hint="eastAsia" w:ascii="UD デジタル 教科書体 NP-R" w:hAnsi="UD デジタル 教科書体 NP-R" w:eastAsia="UD デジタル 教科書体 NP-R"/>
                          <w:color w:val="auto"/>
                          <w:sz w:val="24"/>
                        </w:rPr>
                        <w:t xml:space="preserve"> </w:t>
                      </w:r>
                      <w:r>
                        <w:rPr>
                          <w:rFonts w:hint="eastAsia" w:ascii="UD デジタル 教科書体 NP-R" w:hAnsi="UD デジタル 教科書体 NP-R" w:eastAsia="UD デジタル 教科書体 NP-R"/>
                          <w:color w:val="auto"/>
                          <w:sz w:val="24"/>
                        </w:rPr>
                        <w:t>上記表はあくまで対象となり得る対象設備のリストになります。</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color w:val="auto"/>
          <w:w w:val="100"/>
          <w:sz w:val="24"/>
        </w:rPr>
        <w:t>　　</w:t>
      </w:r>
    </w:p>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rPr>
        <w:br w:type="page"/>
      </w:r>
    </w:p>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50"/>
          <w:sz w:val="24"/>
        </w:rPr>
        <w:t>（２）適用手続き</w:t>
      </w:r>
    </w:p>
    <w:p>
      <w:pPr>
        <w:pStyle w:val="0"/>
        <w:spacing w:line="320" w:lineRule="exact"/>
        <w:ind w:left="0" w:leftChars="0" w:firstLine="0" w:firstLineChars="0"/>
        <w:rPr>
          <w:rFonts w:hint="eastAsia" w:ascii="UD デジタル 教科書体 NP-R" w:hAnsi="UD デジタル 教科書体 NP-R" w:eastAsia="UD デジタル 教科書体 NP-R"/>
          <w:color w:val="auto"/>
          <w:w w:val="100"/>
          <w:sz w:val="24"/>
        </w:rPr>
      </w:pPr>
      <w:r>
        <w:rPr>
          <w:rFonts w:hint="eastAsia"/>
        </w:rPr>
        <mc:AlternateContent>
          <mc:Choice Requires="wpg">
            <w:drawing>
              <wp:anchor simplePos="0" relativeHeight="34" behindDoc="0" locked="0" layoutInCell="1" hidden="0" allowOverlap="1">
                <wp:simplePos x="0" y="0"/>
                <wp:positionH relativeFrom="column">
                  <wp:posOffset>-431800</wp:posOffset>
                </wp:positionH>
                <wp:positionV relativeFrom="paragraph">
                  <wp:posOffset>102870</wp:posOffset>
                </wp:positionV>
                <wp:extent cx="7115175" cy="2077720"/>
                <wp:effectExtent l="635" t="635" r="29845" b="10795"/>
                <wp:wrapNone/>
                <wp:docPr id="1058" name="オブジェクト 0"/>
                <a:graphic xmlns:a="http://schemas.openxmlformats.org/drawingml/2006/main">
                  <a:graphicData uri="http://schemas.microsoft.com/office/word/2010/wordprocessingGroup">
                    <wpg:wgp>
                      <wpg:cNvGrpSpPr/>
                      <wpg:grpSpPr>
                        <a:xfrm>
                          <a:off x="0" y="0"/>
                          <a:ext cx="7115175" cy="2077720"/>
                          <a:chOff x="394" y="1215"/>
                          <a:chExt cx="11205" cy="3272"/>
                        </a:xfrm>
                      </wpg:grpSpPr>
                      <wpg:grpSp>
                        <wpg:cNvGrpSpPr/>
                        <wpg:grpSpPr>
                          <a:xfrm>
                            <a:off x="394" y="1217"/>
                            <a:ext cx="7255" cy="3220"/>
                            <a:chOff x="394" y="1217"/>
                            <a:chExt cx="7255" cy="3220"/>
                          </a:xfrm>
                        </wpg:grpSpPr>
                        <wpg:grpSp>
                          <wpg:cNvGrpSpPr/>
                          <wpg:grpSpPr>
                            <a:xfrm>
                              <a:off x="394" y="1217"/>
                              <a:ext cx="4340" cy="3220"/>
                              <a:chOff x="394" y="1217"/>
                              <a:chExt cx="4340" cy="3220"/>
                            </a:xfrm>
                          </wpg:grpSpPr>
                          <wps:wsp>
                            <wps:cNvPr id="1061" name="オブジェクト 0"/>
                            <wps:cNvSpPr txBox="1"/>
                            <wps:spPr>
                              <a:xfrm>
                                <a:off x="3453" y="1217"/>
                                <a:ext cx="1134" cy="850"/>
                              </a:xfrm>
                              <a:prstGeom prst="rect">
                                <a:avLst/>
                              </a:prstGeom>
                              <a:solidFill>
                                <a:srgbClr val="FFFFFF"/>
                              </a:solidFill>
                              <a:ln w="3175"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①証明書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発行依頼</w:t>
                                  </w:r>
                                </w:p>
                              </w:txbxContent>
                            </wps:txbx>
                            <wps:bodyPr vertOverflow="overflow" horzOverflow="overflow" wrap="square" lIns="74295" tIns="8890" rIns="74295" bIns="8890"/>
                          </wps:wsp>
                          <wps:wsp>
                            <wps:cNvPr id="1062" name="オブジェクト 0"/>
                            <wps:cNvSpPr txBox="1"/>
                            <wps:spPr>
                              <a:xfrm>
                                <a:off x="3453" y="2607"/>
                                <a:ext cx="1134" cy="850"/>
                              </a:xfrm>
                              <a:prstGeom prst="rect">
                                <a:avLst/>
                              </a:prstGeom>
                              <a:solidFill>
                                <a:srgbClr val="FFFFFF"/>
                              </a:solidFill>
                              <a:ln w="3175"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④証明書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入手</w:t>
                                  </w:r>
                                </w:p>
                              </w:txbxContent>
                            </wps:txbx>
                            <wps:bodyPr vertOverflow="overflow" horzOverflow="overflow" wrap="square" lIns="74295" tIns="8890" rIns="74295" bIns="8890"/>
                          </wps:wsp>
                          <wpg:grpSp>
                            <wpg:cNvGrpSpPr/>
                            <wpg:grpSpPr>
                              <a:xfrm rot="16200000">
                                <a:off x="3799" y="1662"/>
                                <a:ext cx="454" cy="1417"/>
                                <a:chOff x="2090" y="2789"/>
                                <a:chExt cx="488" cy="850"/>
                              </a:xfrm>
                            </wpg:grpSpPr>
                            <wps:wsp>
                              <wps:cNvPr id="1064" name="オブジェクト 0"/>
                              <wps:cNvSpPr/>
                              <wps:spPr>
                                <a:xfrm>
                                  <a:off x="2368"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5" name="オブジェクト 0"/>
                              <wps:cNvSpPr/>
                              <wps:spPr>
                                <a:xfrm flipV="1">
                                  <a:off x="2090"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grpSp>
                          <wpg:grpSp>
                            <wpg:cNvGrpSpPr/>
                            <wpg:grpSpPr>
                              <a:xfrm>
                                <a:off x="394" y="2013"/>
                                <a:ext cx="2931" cy="2424"/>
                                <a:chOff x="394" y="2013"/>
                                <a:chExt cx="2931" cy="2424"/>
                              </a:xfrm>
                            </wpg:grpSpPr>
                            <wps:wsp>
                              <wps:cNvPr id="1067" name="オブジェクト 0"/>
                              <wps:cNvSpPr/>
                              <wps:spPr>
                                <a:xfrm>
                                  <a:off x="683" y="2013"/>
                                  <a:ext cx="2551" cy="680"/>
                                </a:xfrm>
                                <a:prstGeom prst="roundRect">
                                  <a:avLst/>
                                </a:prstGeom>
                                <a:solidFill>
                                  <a:srgbClr val="92D050"/>
                                </a:solidFill>
                                <a:ln w="12700" cap="flat" cmpd="sng" algn="ctr">
                                  <a:solidFill>
                                    <a:srgbClr val="008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eastAsia"/>
                                      </w:rPr>
                                    </w:pPr>
                                    <w:r>
                                      <w:rPr>
                                        <w:rFonts w:hint="eastAsia" w:ascii="UD デジタル 教科書体 NP-R" w:hAnsi="UD デジタル 教科書体 NP-R" w:eastAsia="UD デジタル 教科書体 NP-R"/>
                                        <w:b w:val="1"/>
                                        <w:sz w:val="28"/>
                                      </w:rPr>
                                      <w:t>設備メーカー等</w:t>
                                    </w:r>
                                  </w:p>
                                </w:txbxContent>
                              </wps:txbx>
                              <wps:bodyPr vertOverflow="overflow" horzOverflow="overflow" wrap="square" anchor="ctr"/>
                            </wps:wsp>
                            <wps:wsp>
                              <wps:cNvPr id="1068" name="オブジェクト 0"/>
                              <wps:cNvSpPr/>
                              <wps:spPr>
                                <a:xfrm>
                                  <a:off x="683" y="3757"/>
                                  <a:ext cx="2551" cy="680"/>
                                </a:xfrm>
                                <a:prstGeom prst="roundRect">
                                  <a:avLst/>
                                </a:prstGeom>
                                <a:solidFill>
                                  <a:srgbClr val="92D050"/>
                                </a:solidFill>
                                <a:ln w="12700" cap="flat" cmpd="sng" algn="ctr">
                                  <a:solidFill>
                                    <a:srgbClr val="008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eastAsia"/>
                                      </w:rPr>
                                    </w:pPr>
                                    <w:r>
                                      <w:rPr>
                                        <w:rFonts w:hint="eastAsia" w:ascii="UD デジタル 教科書体 NP-R" w:hAnsi="UD デジタル 教科書体 NP-R" w:eastAsia="UD デジタル 教科書体 NP-R"/>
                                        <w:b w:val="1"/>
                                        <w:sz w:val="32"/>
                                      </w:rPr>
                                      <w:t>工業会等</w:t>
                                    </w:r>
                                  </w:p>
                                </w:txbxContent>
                              </wps:txbx>
                              <wps:bodyPr vertOverflow="overflow" horzOverflow="overflow" wrap="square" anchor="ctr"/>
                            </wps:wsp>
                            <wps:wsp>
                              <wps:cNvPr id="1069" name="オブジェクト 0"/>
                              <wps:cNvSpPr txBox="1"/>
                              <wps:spPr>
                                <a:xfrm>
                                  <a:off x="2191" y="2788"/>
                                  <a:ext cx="1134" cy="850"/>
                                </a:xfrm>
                                <a:prstGeom prst="rect">
                                  <a:avLst/>
                                </a:prstGeom>
                                <a:solidFill>
                                  <a:srgbClr val="FFFFFF"/>
                                </a:solidFill>
                                <a:ln w="3175"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③証明書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発行</w:t>
                                    </w:r>
                                  </w:p>
                                </w:txbxContent>
                              </wps:txbx>
                              <wps:bodyPr vertOverflow="overflow" horzOverflow="overflow" wrap="square" lIns="74295" tIns="8890" rIns="74295" bIns="8890"/>
                            </wps:wsp>
                            <wps:wsp>
                              <wps:cNvPr id="1070" name="オブジェクト 0"/>
                              <wps:cNvSpPr txBox="1"/>
                              <wps:spPr>
                                <a:xfrm>
                                  <a:off x="394" y="2788"/>
                                  <a:ext cx="1134" cy="850"/>
                                </a:xfrm>
                                <a:prstGeom prst="rect">
                                  <a:avLst/>
                                </a:prstGeom>
                                <a:solidFill>
                                  <a:srgbClr val="FFFFFF"/>
                                </a:solidFill>
                                <a:ln w="3175"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②証明書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発行申請</w:t>
                                    </w:r>
                                  </w:p>
                                </w:txbxContent>
                              </wps:txbx>
                              <wps:bodyPr vertOverflow="overflow" horzOverflow="overflow" wrap="square" lIns="74295" tIns="8890" rIns="74295" bIns="8890"/>
                            </wps:wsp>
                            <wpg:grpSp>
                              <wpg:cNvGrpSpPr/>
                              <wpg:grpSpPr>
                                <a:xfrm>
                                  <a:off x="1622" y="2789"/>
                                  <a:ext cx="488" cy="850"/>
                                  <a:chOff x="2090" y="2789"/>
                                  <a:chExt cx="488" cy="850"/>
                                </a:xfrm>
                              </wpg:grpSpPr>
                              <wps:wsp>
                                <wps:cNvPr id="1072" name="オブジェクト 0"/>
                                <wps:cNvSpPr/>
                                <wps:spPr>
                                  <a:xfrm>
                                    <a:off x="2368"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73" name="オブジェクト 0"/>
                                <wps:cNvSpPr/>
                                <wps:spPr>
                                  <a:xfrm flipV="1">
                                    <a:off x="2090"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grpSp>
                          </wpg:grpSp>
                        </wpg:grpSp>
                        <wpg:grpSp>
                          <wpg:cNvGrpSpPr/>
                          <wpg:grpSpPr>
                            <a:xfrm>
                              <a:off x="4749" y="2013"/>
                              <a:ext cx="2900" cy="2424"/>
                              <a:chOff x="4749" y="2013"/>
                              <a:chExt cx="2900" cy="2424"/>
                            </a:xfrm>
                          </wpg:grpSpPr>
                          <wps:wsp>
                            <wps:cNvPr id="1075" name="オブジェクト 0"/>
                            <wps:cNvSpPr/>
                            <wps:spPr>
                              <a:xfrm>
                                <a:off x="4788" y="3757"/>
                                <a:ext cx="2551" cy="680"/>
                              </a:xfrm>
                              <a:prstGeom prst="roundRect">
                                <a:avLst/>
                              </a:prstGeom>
                              <a:solidFill>
                                <a:srgbClr val="90D7F0"/>
                              </a:solidFill>
                              <a:ln w="12700" cap="flat" cmpd="sng" algn="ctr">
                                <a:solidFill>
                                  <a:schemeClr val="accent5">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eastAsia"/>
                                    </w:rPr>
                                  </w:pPr>
                                  <w:r>
                                    <w:rPr>
                                      <w:rFonts w:hint="eastAsia" w:ascii="UD デジタル 教科書体 NP-R" w:hAnsi="UD デジタル 教科書体 NP-R" w:eastAsia="UD デジタル 教科書体 NP-R"/>
                                      <w:color w:val="002060"/>
                                      <w:sz w:val="32"/>
                                      <w:shd w:val="clear" w:color="auto" w:fill="auto"/>
                                    </w:rPr>
                                    <w:t>上郡町</w:t>
                                  </w:r>
                                </w:p>
                              </w:txbxContent>
                            </wps:txbx>
                            <wps:bodyPr vertOverflow="overflow" horzOverflow="overflow" wrap="square" anchor="ctr"/>
                          </wps:wsp>
                          <wps:wsp>
                            <wps:cNvPr id="1076" name="オブジェクト 0"/>
                            <wps:cNvSpPr/>
                            <wps:spPr>
                              <a:xfrm>
                                <a:off x="4840" y="2013"/>
                                <a:ext cx="2551" cy="680"/>
                              </a:xfrm>
                              <a:prstGeom prst="roundRect">
                                <a:avLst/>
                              </a:prstGeom>
                              <a:solidFill>
                                <a:schemeClr val="bg1"/>
                              </a:solidFill>
                              <a:ln w="38100" cap="flat" cmpd="dbl"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eastAsia"/>
                                      <w:sz w:val="32"/>
                                    </w:rPr>
                                  </w:pPr>
                                  <w:r>
                                    <w:rPr>
                                      <w:rFonts w:hint="eastAsia" w:ascii="UD デジタル 教科書体 NP-R" w:hAnsi="UD デジタル 教科書体 NP-R" w:eastAsia="UD デジタル 教科書体 NP-R"/>
                                      <w:color w:val="FF0000"/>
                                      <w:sz w:val="32"/>
                                    </w:rPr>
                                    <w:t>中小事業者等</w:t>
                                  </w:r>
                                </w:p>
                              </w:txbxContent>
                            </wps:txbx>
                            <wps:bodyPr vertOverflow="overflow" horzOverflow="overflow" wrap="square" anchor="ctr"/>
                          </wps:wsp>
                          <wps:wsp>
                            <wps:cNvPr id="1077" name="オブジェクト 0"/>
                            <wps:cNvSpPr txBox="1"/>
                            <wps:spPr>
                              <a:xfrm>
                                <a:off x="4749" y="2788"/>
                                <a:ext cx="1134" cy="850"/>
                              </a:xfrm>
                              <a:prstGeom prst="rect">
                                <a:avLst/>
                              </a:prstGeom>
                              <a:solidFill>
                                <a:srgbClr val="FFFFFF"/>
                              </a:solidFill>
                              <a:ln w="3175" cmpd="sng">
                                <a:solidFill>
                                  <a:schemeClr val="tx1"/>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⑦計画</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申請</w:t>
                                  </w:r>
                                </w:p>
                              </w:txbxContent>
                            </wps:txbx>
                            <wps:bodyPr vertOverflow="overflow" horzOverflow="overflow" wrap="square" lIns="74295" tIns="8890" rIns="74295" bIns="8890"/>
                          </wps:wsp>
                          <wps:wsp>
                            <wps:cNvPr id="1078" name="オブジェクト 0"/>
                            <wps:cNvSpPr txBox="1"/>
                            <wps:spPr>
                              <a:xfrm>
                                <a:off x="6515" y="2789"/>
                                <a:ext cx="1134" cy="850"/>
                              </a:xfrm>
                              <a:prstGeom prst="rect">
                                <a:avLst/>
                              </a:prstGeom>
                              <a:solidFill>
                                <a:srgbClr val="FFFFFF"/>
                              </a:solidFill>
                              <a:ln w="3175" cmpd="sng">
                                <a:solidFill>
                                  <a:schemeClr val="tx1"/>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⑧計画</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認定</w:t>
                                  </w:r>
                                </w:p>
                              </w:txbxContent>
                            </wps:txbx>
                            <wps:bodyPr vertOverflow="overflow" horzOverflow="overflow" wrap="square" lIns="74295" tIns="8890" rIns="74295" bIns="8890"/>
                          </wps:wsp>
                          <wpg:grpSp>
                            <wpg:cNvGrpSpPr/>
                            <wpg:grpSpPr>
                              <a:xfrm>
                                <a:off x="5935" y="2788"/>
                                <a:ext cx="488" cy="850"/>
                                <a:chOff x="2090" y="2789"/>
                                <a:chExt cx="488" cy="850"/>
                              </a:xfrm>
                            </wpg:grpSpPr>
                            <wps:wsp>
                              <wps:cNvPr id="1080" name="オブジェクト 0"/>
                              <wps:cNvSpPr/>
                              <wps:spPr>
                                <a:xfrm>
                                  <a:off x="2368"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1" name="オブジェクト 0"/>
                              <wps:cNvSpPr/>
                              <wps:spPr>
                                <a:xfrm flipV="1">
                                  <a:off x="2090"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grpSp>
                        </wpg:grpSp>
                      </wpg:grpSp>
                      <wpg:grpSp>
                        <wpg:cNvGrpSpPr/>
                        <wpg:grpSpPr>
                          <a:xfrm>
                            <a:off x="7517" y="1215"/>
                            <a:ext cx="4082" cy="3272"/>
                            <a:chOff x="7517" y="1215"/>
                            <a:chExt cx="4082" cy="3272"/>
                          </a:xfrm>
                        </wpg:grpSpPr>
                        <wps:wsp>
                          <wps:cNvPr id="1083" name="オブジェクト 0"/>
                          <wps:cNvSpPr/>
                          <wps:spPr>
                            <a:xfrm>
                              <a:off x="9048" y="2013"/>
                              <a:ext cx="2551" cy="680"/>
                            </a:xfrm>
                            <a:prstGeom prst="roundRect">
                              <a:avLst/>
                            </a:prstGeom>
                            <a:solidFill>
                              <a:srgbClr val="FFE9FF"/>
                            </a:solidFill>
                            <a:ln w="12700" cap="flat" cmpd="sng" algn="ctr">
                              <a:solidFill>
                                <a:srgbClr val="7030A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UD デジタル 教科書体 NP-R" w:hAnsi="UD デジタル 教科書体 NP-R" w:eastAsia="UD デジタル 教科書体 NP-R"/>
                                    <w:color w:val="7030A0"/>
                                    <w:sz w:val="22"/>
                                  </w:rPr>
                                  <w:t>経営革新等支援機関</w:t>
                                </w:r>
                              </w:p>
                            </w:txbxContent>
                          </wps:txbx>
                          <wps:bodyPr vertOverflow="overflow" horzOverflow="overflow" anchor="ctr"/>
                        </wps:wsp>
                        <wps:wsp>
                          <wps:cNvPr id="1084" name="オブジェクト 0"/>
                          <wps:cNvSpPr txBox="1"/>
                          <wps:spPr>
                            <a:xfrm>
                              <a:off x="7701" y="1215"/>
                              <a:ext cx="1134" cy="850"/>
                            </a:xfrm>
                            <a:prstGeom prst="rect">
                              <a:avLst/>
                            </a:prstGeom>
                            <a:solidFill>
                              <a:srgbClr val="FFFFFF"/>
                            </a:solidFill>
                            <a:ln w="3175" cmpd="sng">
                              <a:solidFill>
                                <a:schemeClr val="tx1"/>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⑤事前</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確認依頼</w:t>
                                </w:r>
                              </w:p>
                            </w:txbxContent>
                          </wps:txbx>
                          <wps:bodyPr vertOverflow="overflow" horzOverflow="overflow" wrap="square" lIns="74295" tIns="8890" rIns="74295" bIns="8890"/>
                        </wps:wsp>
                        <wps:wsp>
                          <wps:cNvPr id="1085" name="オブジェクト 0"/>
                          <wps:cNvSpPr txBox="1"/>
                          <wps:spPr>
                            <a:xfrm>
                              <a:off x="7748" y="2607"/>
                              <a:ext cx="1134" cy="850"/>
                            </a:xfrm>
                            <a:prstGeom prst="rect">
                              <a:avLst/>
                            </a:prstGeom>
                            <a:solidFill>
                              <a:srgbClr val="FFFFFF"/>
                            </a:solidFill>
                            <a:ln w="3175" cmpd="sng">
                              <a:solidFill>
                                <a:schemeClr val="tx1"/>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⑥事前</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w w:val="80"/>
                                    <w:sz w:val="22"/>
                                  </w:rPr>
                                  <w:t>確認書発行</w:t>
                                </w:r>
                              </w:p>
                            </w:txbxContent>
                          </wps:txbx>
                          <wps:bodyPr vertOverflow="overflow" horzOverflow="overflow" wrap="square" lIns="74295" tIns="8890" rIns="74295" bIns="8890"/>
                        </wps:wsp>
                        <wpg:grpSp>
                          <wpg:cNvGrpSpPr/>
                          <wpg:grpSpPr>
                            <a:xfrm rot="-16200000" flipV="1">
                              <a:off x="8008" y="1654"/>
                              <a:ext cx="454" cy="1417"/>
                              <a:chOff x="2090" y="2789"/>
                              <a:chExt cx="488" cy="850"/>
                            </a:xfrm>
                          </wpg:grpSpPr>
                          <wps:wsp>
                            <wps:cNvPr id="1087" name="オブジェクト 0"/>
                            <wps:cNvSpPr/>
                            <wps:spPr>
                              <a:xfrm>
                                <a:off x="2368"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88" name="オブジェクト 0"/>
                            <wps:cNvSpPr/>
                            <wps:spPr>
                              <a:xfrm flipV="1">
                                <a:off x="2090" y="2789"/>
                                <a:ext cx="210" cy="850"/>
                              </a:xfrm>
                              <a:prstGeom prst="upArrow">
                                <a:avLst/>
                              </a:prstGeom>
                              <a:solidFill>
                                <a:schemeClr val="tx1">
                                  <a:lumMod val="65000"/>
                                  <a:lumOff val="35000"/>
                                </a:schemeClr>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1089" name="オブジェクト 0"/>
                          <wps:cNvSpPr txBox="1"/>
                          <wps:spPr>
                            <a:xfrm>
                              <a:off x="7978" y="3534"/>
                              <a:ext cx="2756" cy="953"/>
                            </a:xfrm>
                            <a:prstGeom prst="rect">
                              <a:avLst/>
                            </a:prstGeom>
                            <a:solidFill>
                              <a:srgbClr val="FFFFFF"/>
                            </a:solidFill>
                            <a:ln w="19050" cmpd="sng">
                              <a:solidFill>
                                <a:schemeClr val="tx1"/>
                              </a:solidFill>
                              <a:prstDash val="sysDash"/>
                            </a:ln>
                          </wps:spPr>
                          <wps:style>
                            <a:lnRef idx="0">
                              <a:srgbClr val="000000"/>
                            </a:lnRef>
                            <a:fillRef idx="0">
                              <a:srgbClr val="000000"/>
                            </a:fillRef>
                            <a:effectRef idx="0">
                              <a:srgbClr val="000000"/>
                            </a:effectRef>
                            <a:fontRef idx="minor">
                              <a:schemeClr val="dk1"/>
                            </a:fontRef>
                          </wps:style>
                          <wps:txbx>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⑧計画認定後･･･</w:t>
                                </w:r>
                              </w:p>
                              <w:p>
                                <w:pPr>
                                  <w:pStyle w:val="0"/>
                                  <w:spacing w:line="28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　⑨設備取得</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　⑩上郡町へ税務申告</w:t>
                                </w:r>
                              </w:p>
                            </w:txbxContent>
                          </wps:txbx>
                          <wps:bodyPr vertOverflow="overflow" horzOverflow="overflow" wrap="square" lIns="74295" tIns="8890" rIns="74295" bIns="8890"/>
                        </wps:wsp>
                      </wpg:grpSp>
                    </wpg:wgp>
                  </a:graphicData>
                </a:graphic>
              </wp:anchor>
            </w:drawing>
          </mc:Choice>
          <mc:Fallback>
            <w:pict>
              <v:group id="オブジェクト 0" style="margin-top:8.1pt;mso-position-vertical-relative:text;mso-position-horizontal-relative:text;position:absolute;height:163.6pt;width:560.25pt;margin-left:-34pt;z-index:34;" coordsize="11205,3272" coordorigin="394,1215" o:spid="_x0000_s1058" o:allowincell="t" o:allowoverlap="t">
                <v:group id="_x0000_s1059" style="height:3220;width:7255;top:1217;left:394;position:absolute;" coordsize="7255,3220" coordorigin="394,1217">
                  <v:group id="_x0000_s1060" style="height:3220;width:4340;top:1217;left:394;position:absolute;" coordsize="4340,3220" coordorigin="394,1217">
                    <v:shapetype id="_x0000_t202" coordsize="21600,21600" o:spt="202" path="m,l,21600r21600,l21600,xe">
                      <v:stroke joinstyle="miter"/>
                      <v:path gradientshapeok="t" o:connecttype="rect"/>
                    </v:shapetype>
                    <v:shape id="オブジェクト 0" style="height:850;width:1134;top:1217;left:3453;position:absolute;" o:spid="_x0000_s1061" filled="t" fillcolor="#ffffff" stroked="t" strokecolor="#000000"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①証明書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発行依頼</w:t>
                            </w:r>
                          </w:p>
                        </w:txbxContent>
                      </v:textbox>
                      <v:imagedata o:title=""/>
                      <w10:wrap type="none" anchorx="text" anchory="text"/>
                    </v:shape>
                    <v:shape id="オブジェクト 0" style="height:850;width:1134;top:2607;left:3453;position:absolute;" o:spid="_x0000_s1062" filled="t" fillcolor="#ffffff" stroked="t" strokecolor="#000000"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④証明書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入手</w:t>
                            </w:r>
                          </w:p>
                        </w:txbxContent>
                      </v:textbox>
                      <v:imagedata o:title=""/>
                      <w10:wrap type="none" anchorx="text" anchory="text"/>
                    </v:shape>
                    <v:group id="_x0000_s1063" style="height:1417;width:454;top:1662;left:3799;position:absolute;rotation:270;" coordsize="488,850" coordorigin="2090,2789">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height:850;width:210;top:2789;left:2368;position:absolute;" o:spid="_x0000_s1064"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v:shape id="オブジェクト 0" style="height:850;width:210;flip:y;top:2789;left:2090;position:absolute;" o:spid="_x0000_s1065"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w10:wrap type="none" anchorx="text" anchory="text"/>
                    </v:group>
                    <v:group id="_x0000_s1066" style="height:2424;width:2931;top:2013;left:394;position:absolute;" coordsize="2931,2424" coordorigin="394,2013">
                      <v:roundrect id="オブジェクト 0" style="height:680;width:2551;top:2013;left:683;v-text-anchor:middle;position:absolute;" o:spid="_x0000_s1067" filled="t" fillcolor="#92d050" stroked="t" strokecolor="#008000" strokeweight="1pt" o:spt="2" arcsize="10923f">
                        <v:fill/>
                        <v:stroke linestyle="single" miterlimit="8" endcap="flat" dashstyle="solid" filltype="solid"/>
                        <v:textbox style="layout-flow:horizontal;">
                          <w:txbxContent>
                            <w:p>
                              <w:pPr>
                                <w:pStyle w:val="0"/>
                                <w:spacing w:line="360" w:lineRule="exact"/>
                                <w:jc w:val="center"/>
                                <w:rPr>
                                  <w:rFonts w:hint="eastAsia"/>
                                </w:rPr>
                              </w:pPr>
                              <w:r>
                                <w:rPr>
                                  <w:rFonts w:hint="eastAsia" w:ascii="UD デジタル 教科書体 NP-R" w:hAnsi="UD デジタル 教科書体 NP-R" w:eastAsia="UD デジタル 教科書体 NP-R"/>
                                  <w:b w:val="1"/>
                                  <w:sz w:val="28"/>
                                </w:rPr>
                                <w:t>設備メーカー等</w:t>
                              </w:r>
                            </w:p>
                          </w:txbxContent>
                        </v:textbox>
                        <v:imagedata o:title=""/>
                        <w10:wrap type="none" anchorx="text" anchory="text"/>
                      </v:roundrect>
                      <v:roundrect id="オブジェクト 0" style="height:680;width:2551;top:3757;left:683;v-text-anchor:middle;position:absolute;" o:spid="_x0000_s1068" filled="t" fillcolor="#92d050" stroked="t" strokecolor="#008000" strokeweight="1pt" o:spt="2" arcsize="10923f">
                        <v:fill/>
                        <v:stroke linestyle="single" miterlimit="8" endcap="flat" dashstyle="solid" filltype="solid"/>
                        <v:textbox style="layout-flow:horizontal;">
                          <w:txbxContent>
                            <w:p>
                              <w:pPr>
                                <w:pStyle w:val="0"/>
                                <w:spacing w:line="360" w:lineRule="exact"/>
                                <w:jc w:val="center"/>
                                <w:rPr>
                                  <w:rFonts w:hint="eastAsia"/>
                                </w:rPr>
                              </w:pPr>
                              <w:r>
                                <w:rPr>
                                  <w:rFonts w:hint="eastAsia" w:ascii="UD デジタル 教科書体 NP-R" w:hAnsi="UD デジタル 教科書体 NP-R" w:eastAsia="UD デジタル 教科書体 NP-R"/>
                                  <w:b w:val="1"/>
                                  <w:sz w:val="32"/>
                                </w:rPr>
                                <w:t>工業会等</w:t>
                              </w:r>
                            </w:p>
                          </w:txbxContent>
                        </v:textbox>
                        <v:imagedata o:title=""/>
                        <w10:wrap type="none" anchorx="text" anchory="text"/>
                      </v:roundrect>
                      <v:shape id="オブジェクト 0" style="height:850;width:1134;top:2788;left:2191;position:absolute;" o:spid="_x0000_s1069" filled="t" fillcolor="#ffffff" stroked="t" strokecolor="#000000"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③証明書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発行</w:t>
                              </w:r>
                            </w:p>
                          </w:txbxContent>
                        </v:textbox>
                        <v:imagedata o:title=""/>
                        <w10:wrap type="none" anchorx="text" anchory="text"/>
                      </v:shape>
                      <v:shape id="オブジェクト 0" style="height:850;width:1134;top:2788;left:394;position:absolute;" o:spid="_x0000_s1070" filled="t" fillcolor="#ffffff" stroked="t" strokecolor="#000000"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②証明書</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発行申請</w:t>
                              </w:r>
                            </w:p>
                          </w:txbxContent>
                        </v:textbox>
                        <v:imagedata o:title=""/>
                        <w10:wrap type="none" anchorx="text" anchory="text"/>
                      </v:shape>
                      <v:group id="_x0000_s1071" style="height:850;width:488;top:2789;left:1622;position:absolute;" coordsize="488,850" coordorigin="2090,2789">
                        <v:shape id="オブジェクト 0" style="height:850;width:210;top:2789;left:2368;position:absolute;" o:spid="_x0000_s1072"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v:shape id="オブジェクト 0" style="height:850;width:210;flip:y;top:2789;left:2090;position:absolute;" o:spid="_x0000_s1073"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w10:wrap type="none" anchorx="text" anchory="text"/>
                      </v:group>
                      <w10:wrap type="none" anchorx="text" anchory="text"/>
                    </v:group>
                    <w10:wrap type="none" anchorx="text" anchory="text"/>
                  </v:group>
                  <v:group id="_x0000_s1074" style="height:2424;width:2900;top:2013;left:4749;position:absolute;" coordsize="2900,2424" coordorigin="4749,2013">
                    <v:roundrect id="オブジェクト 0" style="height:680;width:2551;top:3757;left:4788;v-text-anchor:middle;position:absolute;" o:spid="_x0000_s1075" filled="t" fillcolor="#90d7f0" stroked="t" strokecolor="#203764 [1608]" strokeweight="1pt" o:spt="2" arcsize="10923f">
                      <v:fill/>
                      <v:stroke linestyle="single" miterlimit="8" endcap="flat" dashstyle="solid" filltype="solid"/>
                      <v:textbox style="layout-flow:horizontal;">
                        <w:txbxContent>
                          <w:p>
                            <w:pPr>
                              <w:pStyle w:val="0"/>
                              <w:spacing w:line="360" w:lineRule="exact"/>
                              <w:jc w:val="center"/>
                              <w:rPr>
                                <w:rFonts w:hint="eastAsia"/>
                              </w:rPr>
                            </w:pPr>
                            <w:r>
                              <w:rPr>
                                <w:rFonts w:hint="eastAsia" w:ascii="UD デジタル 教科書体 NP-R" w:hAnsi="UD デジタル 教科書体 NP-R" w:eastAsia="UD デジタル 教科書体 NP-R"/>
                                <w:color w:val="002060"/>
                                <w:sz w:val="32"/>
                                <w:shd w:val="clear" w:color="auto" w:fill="auto"/>
                              </w:rPr>
                              <w:t>上郡町</w:t>
                            </w:r>
                          </w:p>
                        </w:txbxContent>
                      </v:textbox>
                      <v:imagedata o:title=""/>
                      <w10:wrap type="none" anchorx="text" anchory="text"/>
                    </v:roundrect>
                    <v:roundrect id="オブジェクト 0" style="height:680;width:2551;top:2013;left:4840;v-text-anchor:middle;position:absolute;" o:spid="_x0000_s1076" filled="t" fillcolor="#ffffff [3212]" stroked="t" strokecolor="#ff0000" strokeweight="3pt" o:spt="2" arcsize="10923f">
                      <v:fill/>
                      <v:stroke linestyle="thinThin" miterlimit="8" endcap="flat" dashstyle="solid" filltype="solid"/>
                      <v:textbox style="layout-flow:horizontal;">
                        <w:txbxContent>
                          <w:p>
                            <w:pPr>
                              <w:pStyle w:val="0"/>
                              <w:spacing w:line="360" w:lineRule="exact"/>
                              <w:jc w:val="center"/>
                              <w:rPr>
                                <w:rFonts w:hint="eastAsia"/>
                                <w:sz w:val="32"/>
                              </w:rPr>
                            </w:pPr>
                            <w:r>
                              <w:rPr>
                                <w:rFonts w:hint="eastAsia" w:ascii="UD デジタル 教科書体 NP-R" w:hAnsi="UD デジタル 教科書体 NP-R" w:eastAsia="UD デジタル 教科書体 NP-R"/>
                                <w:color w:val="FF0000"/>
                                <w:sz w:val="32"/>
                              </w:rPr>
                              <w:t>中小事業者等</w:t>
                            </w:r>
                          </w:p>
                        </w:txbxContent>
                      </v:textbox>
                      <v:imagedata o:title=""/>
                      <w10:wrap type="none" anchorx="text" anchory="text"/>
                    </v:roundrect>
                    <v:shape id="オブジェクト 0" style="height:850;width:1134;top:2788;left:4749;position:absolute;" o:spid="_x0000_s1077" filled="t" fillcolor="#ffffff" stroked="t" strokecolor="#000000 [3213]"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⑦計画</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申請</w:t>
                            </w:r>
                          </w:p>
                        </w:txbxContent>
                      </v:textbox>
                      <v:imagedata o:title=""/>
                      <w10:wrap type="none" anchorx="text" anchory="text"/>
                    </v:shape>
                    <v:shape id="オブジェクト 0" style="height:850;width:1134;top:2789;left:6515;position:absolute;" o:spid="_x0000_s1078" filled="t" fillcolor="#ffffff" stroked="t" strokecolor="#000000 [3213]"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⑧計画</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認定</w:t>
                            </w:r>
                          </w:p>
                        </w:txbxContent>
                      </v:textbox>
                      <v:imagedata o:title=""/>
                      <w10:wrap type="none" anchorx="text" anchory="text"/>
                    </v:shape>
                    <v:group id="_x0000_s1079" style="height:850;width:488;top:2788;left:5935;position:absolute;" coordsize="488,850" coordorigin="2090,2789">
                      <v:shape id="オブジェクト 0" style="height:850;width:210;top:2789;left:2368;position:absolute;" o:spid="_x0000_s1080"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v:shape id="オブジェクト 0" style="height:850;width:210;flip:y;top:2789;left:2090;position:absolute;" o:spid="_x0000_s1081"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w10:wrap type="none" anchorx="text" anchory="text"/>
                    </v:group>
                    <w10:wrap type="none" anchorx="text" anchory="text"/>
                  </v:group>
                  <w10:wrap type="none" anchorx="text" anchory="text"/>
                </v:group>
                <v:group id="_x0000_s1082" style="height:3272;width:4082;top:1215;left:7517;position:absolute;" coordsize="4082,3272" coordorigin="7517,1215">
                  <v:roundrect id="オブジェクト 0" style="height:680;width:2551;top:2013;left:9048;v-text-anchor:middle;position:absolute;" o:spid="_x0000_s1083" filled="t" fillcolor="#ffe9ff" stroked="t" strokecolor="#7030a0" strokeweight="1pt" o:spt="2" arcsize="10923f">
                    <v:fill/>
                    <v:stroke linestyle="single" miterlimit="8" endcap="flat" dashstyle="solid" filltype="solid"/>
                    <v:textbox style="layout-flow:horizontal;">
                      <w:txbxContent>
                        <w:p>
                          <w:pPr>
                            <w:pStyle w:val="0"/>
                            <w:jc w:val="center"/>
                            <w:rPr>
                              <w:rFonts w:hint="eastAsia"/>
                            </w:rPr>
                          </w:pPr>
                          <w:r>
                            <w:rPr>
                              <w:rFonts w:hint="eastAsia" w:ascii="UD デジタル 教科書体 NP-R" w:hAnsi="UD デジタル 教科書体 NP-R" w:eastAsia="UD デジタル 教科書体 NP-R"/>
                              <w:color w:val="7030A0"/>
                              <w:sz w:val="22"/>
                            </w:rPr>
                            <w:t>経営革新等支援機関</w:t>
                          </w:r>
                        </w:p>
                      </w:txbxContent>
                    </v:textbox>
                    <v:imagedata o:title=""/>
                    <w10:wrap type="none" anchorx="text" anchory="text"/>
                  </v:roundrect>
                  <v:shape id="オブジェクト 0" style="height:850;width:1134;top:1215;left:7701;position:absolute;" o:spid="_x0000_s1084" filled="t" fillcolor="#ffffff" stroked="t" strokecolor="#000000 [3213]"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⑤事前</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確認依頼</w:t>
                          </w:r>
                        </w:p>
                      </w:txbxContent>
                    </v:textbox>
                    <v:imagedata o:title=""/>
                    <w10:wrap type="none" anchorx="text" anchory="text"/>
                  </v:shape>
                  <v:shape id="オブジェクト 0" style="height:850;width:1134;top:2607;left:7748;position:absolute;" o:spid="_x0000_s1085" filled="t" fillcolor="#ffffff" stroked="t" strokecolor="#000000 [3213]" strokeweight="0.2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⑥事前</w:t>
                          </w:r>
                        </w:p>
                        <w:p>
                          <w:pPr>
                            <w:pStyle w:val="0"/>
                            <w:spacing w:line="160" w:lineRule="exact"/>
                            <w:jc w:val="center"/>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w w:val="80"/>
                              <w:sz w:val="22"/>
                            </w:rPr>
                            <w:t>確認書発行</w:t>
                          </w:r>
                        </w:p>
                      </w:txbxContent>
                    </v:textbox>
                    <v:imagedata o:title=""/>
                    <w10:wrap type="none" anchorx="text" anchory="text"/>
                  </v:shape>
                  <v:group id="_x0000_s1086" style="height:1417;width:454;flip:y;top:1654;left:8008;position:absolute;rotation:270;" coordsize="488,850" coordorigin="2090,2789">
                    <v:shape id="オブジェクト 0" style="height:850;width:210;top:2789;left:2368;position:absolute;" o:spid="_x0000_s1087"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v:shape id="オブジェクト 0" style="height:850;width:210;flip:y;top:2789;left:2090;position:absolute;" o:spid="_x0000_s1088" filled="t" fillcolor="#595959 [2109]" stroked="t" strokecolor="#000000 [3213]" strokeweight="1pt" o:spt="68" type="#_x0000_t68" adj="10800,5400">
                      <v:fill/>
                      <v:stroke linestyle="single" miterlimit="8" endcap="flat" dashstyle="solid" filltype="solid"/>
                      <v:textbox style="layout-flow:horizontal;"/>
                      <v:imagedata o:title=""/>
                      <w10:wrap type="none" anchorx="text" anchory="text"/>
                    </v:shape>
                    <w10:wrap type="none" anchorx="text" anchory="text"/>
                  </v:group>
                  <v:shape id="オブジェクト 0" style="height:953;width:2756;top:3534;left:7978;position:absolute;" o:spid="_x0000_s1089" filled="t" fillcolor="#ffffff" stroked="t" strokecolor="#000000 [3213]" strokeweight="1.5pt" o:spt="202" type="#_x0000_t202">
                    <v:fill/>
                    <v:stroke linestyle="single" dashstyle="shortdash" filltype="solid"/>
                    <v:textbox style="layout-flow:horizontal;" inset="2.0637499999999998mm,0.24694444444444438mm,2.0637499999999998mm,0.24694444444444438mm">
                      <w:txbxContent>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⑧計画認定後･･･</w:t>
                          </w:r>
                        </w:p>
                        <w:p>
                          <w:pPr>
                            <w:pStyle w:val="0"/>
                            <w:spacing w:line="28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　⑨設備取得</w:t>
                          </w:r>
                        </w:p>
                        <w:p>
                          <w:pPr>
                            <w:pStyle w:val="0"/>
                            <w:spacing w:line="320" w:lineRule="exact"/>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　⑩上郡町へ税務申告</w:t>
                          </w:r>
                        </w:p>
                      </w:txbxContent>
                    </v:textbox>
                    <v:imagedata o:title=""/>
                    <w10:wrap type="none" anchorx="text" anchory="text"/>
                  </v:shape>
                  <w10:wrap type="none" anchorx="text" anchory="text"/>
                </v:group>
                <w10:wrap type="none" anchorx="text" anchory="text"/>
              </v:group>
            </w:pict>
          </mc:Fallback>
        </mc:AlternateContent>
      </w:r>
    </w:p>
    <w:p>
      <w:pPr>
        <w:pStyle w:val="0"/>
        <w:tabs>
          <w:tab w:val="left" w:leader="none" w:pos="514"/>
        </w:tabs>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ab/>
      </w:r>
    </w:p>
    <w:p>
      <w:pPr>
        <w:pStyle w:val="0"/>
        <w:tabs>
          <w:tab w:val="left" w:leader="none" w:pos="514"/>
        </w:tabs>
        <w:rPr>
          <w:rFonts w:hint="eastAsia" w:ascii="UD デジタル 教科書体 NP-R" w:hAnsi="UD デジタル 教科書体 NP-R" w:eastAsia="UD デジタル 教科書体 NP-R"/>
          <w:color w:val="auto"/>
          <w:w w:val="100"/>
          <w:sz w:val="24"/>
        </w:rPr>
      </w:pPr>
    </w:p>
    <w:p>
      <w:pPr>
        <w:pStyle w:val="0"/>
        <w:tabs>
          <w:tab w:val="left" w:leader="none" w:pos="514"/>
        </w:tabs>
        <w:rPr>
          <w:rFonts w:hint="eastAsia" w:ascii="UD デジタル 教科書体 NP-R" w:hAnsi="UD デジタル 教科書体 NP-R" w:eastAsia="UD デジタル 教科書体 NP-R"/>
          <w:color w:val="auto"/>
          <w:w w:val="100"/>
          <w:sz w:val="24"/>
        </w:rPr>
      </w:pPr>
    </w:p>
    <w:p>
      <w:pPr>
        <w:pStyle w:val="0"/>
        <w:tabs>
          <w:tab w:val="left" w:leader="none" w:pos="514"/>
        </w:tabs>
        <w:rPr>
          <w:rFonts w:hint="eastAsia" w:ascii="UD デジタル 教科書体 NP-R" w:hAnsi="UD デジタル 教科書体 NP-R" w:eastAsia="UD デジタル 教科書体 NP-R"/>
          <w:color w:val="auto"/>
          <w:w w:val="100"/>
          <w:sz w:val="24"/>
        </w:rPr>
      </w:pPr>
    </w:p>
    <w:p>
      <w:pPr>
        <w:pStyle w:val="0"/>
        <w:tabs>
          <w:tab w:val="left" w:leader="none" w:pos="514"/>
        </w:tabs>
        <w:rPr>
          <w:rFonts w:hint="eastAsia" w:ascii="UD デジタル 教科書体 NP-R" w:hAnsi="UD デジタル 教科書体 NP-R" w:eastAsia="UD デジタル 教科書体 NP-R"/>
          <w:color w:val="auto"/>
          <w:w w:val="100"/>
          <w:sz w:val="24"/>
        </w:rPr>
      </w:pPr>
    </w:p>
    <w:p>
      <w:pPr>
        <w:pStyle w:val="0"/>
        <w:tabs>
          <w:tab w:val="left" w:leader="none" w:pos="514"/>
        </w:tabs>
        <w:rPr>
          <w:rFonts w:hint="eastAsia" w:ascii="UD デジタル 教科書体 NP-R" w:hAnsi="UD デジタル 教科書体 NP-R" w:eastAsia="UD デジタル 教科書体 NP-R"/>
          <w:color w:val="auto"/>
          <w:w w:val="100"/>
          <w:sz w:val="24"/>
        </w:rPr>
      </w:pPr>
    </w:p>
    <w:p>
      <w:pPr>
        <w:pStyle w:val="0"/>
        <w:tabs>
          <w:tab w:val="left" w:leader="none" w:pos="514"/>
        </w:tabs>
        <w:spacing w:line="240" w:lineRule="exact"/>
        <w:rPr>
          <w:rFonts w:hint="eastAsia" w:ascii="UD デジタル 教科書体 NP-R" w:hAnsi="UD デジタル 教科書体 NP-R" w:eastAsia="UD デジタル 教科書体 NP-R"/>
          <w:color w:val="auto"/>
          <w:w w:val="100"/>
          <w:sz w:val="24"/>
        </w:rPr>
      </w:pPr>
    </w:p>
    <w:p>
      <w:pPr>
        <w:pStyle w:val="0"/>
        <w:tabs>
          <w:tab w:val="left" w:leader="none" w:pos="420"/>
          <w:tab w:val="left" w:leader="none" w:pos="2869"/>
        </w:tabs>
        <w:spacing w:line="280" w:lineRule="exact"/>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①</w:t>
      </w:r>
      <w:r>
        <w:rPr>
          <w:rFonts w:hint="eastAsia" w:ascii="UD デジタル 教科書体 NP-R" w:hAnsi="UD デジタル 教科書体 NP-R" w:eastAsia="UD デジタル 教科書体 NP-R"/>
          <w:color w:val="auto"/>
          <w:w w:val="100"/>
          <w:sz w:val="24"/>
        </w:rPr>
        <w:tab/>
      </w:r>
      <w:r>
        <w:rPr>
          <w:rFonts w:hint="eastAsia" w:ascii="UD デジタル 教科書体 NP-R" w:hAnsi="UD デジタル 教科書体 NP-R" w:eastAsia="UD デジタル 教科書体 NP-R"/>
          <w:color w:val="auto"/>
          <w:w w:val="100"/>
          <w:sz w:val="24"/>
        </w:rPr>
        <w:t>中小事業者等は、当該設備を生産した機器メーカー等（以下｢設備メーカー｣）に証明書</w:t>
      </w:r>
    </w:p>
    <w:p>
      <w:pPr>
        <w:pStyle w:val="0"/>
        <w:tabs>
          <w:tab w:val="left" w:leader="none" w:pos="420"/>
          <w:tab w:val="left" w:leader="none" w:pos="2869"/>
        </w:tabs>
        <w:spacing w:line="280" w:lineRule="exact"/>
        <w:ind w:firstLine="240" w:firstLine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の発行を依頼してください。</w:t>
      </w:r>
    </w:p>
    <w:p>
      <w:pPr>
        <w:pStyle w:val="0"/>
        <w:tabs>
          <w:tab w:val="left" w:leader="none" w:pos="420"/>
          <w:tab w:val="left" w:leader="none" w:pos="2869"/>
        </w:tabs>
        <w:spacing w:line="280" w:lineRule="exact"/>
        <w:ind w:firstLine="240" w:firstLine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（中小企業経営強化税制と同じ証明書（</w:t>
      </w:r>
      <w:r>
        <w:rPr>
          <w:rFonts w:hint="eastAsia" w:ascii="UD デジタル 教科書体 NP-R" w:hAnsi="UD デジタル 教科書体 NP-R" w:eastAsia="UD デジタル 教科書体 NP-R"/>
          <w:color w:val="auto"/>
          <w:w w:val="100"/>
          <w:sz w:val="24"/>
        </w:rPr>
        <w:t>1</w:t>
      </w:r>
      <w:r>
        <w:rPr>
          <w:rFonts w:hint="eastAsia" w:ascii="UD デジタル 教科書体 NP-R" w:hAnsi="UD デジタル 教科書体 NP-R" w:eastAsia="UD デジタル 教科書体 NP-R"/>
          <w:color w:val="auto"/>
          <w:w w:val="100"/>
          <w:sz w:val="24"/>
        </w:rPr>
        <w:t>枚）で適用できます。）</w:t>
      </w:r>
    </w:p>
    <w:p>
      <w:pPr>
        <w:pStyle w:val="0"/>
        <w:tabs>
          <w:tab w:val="left" w:leader="none" w:pos="420"/>
          <w:tab w:val="left" w:leader="none" w:pos="2869"/>
        </w:tabs>
        <w:spacing w:line="240" w:lineRule="auto"/>
        <w:ind w:leftChars="0" w:firstLine="0" w:firstLineChars="0"/>
        <w:jc w:val="left"/>
        <w:rPr>
          <w:rFonts w:hint="eastAsia" w:ascii="UD デジタル 教科書体 NP-R" w:hAnsi="UD デジタル 教科書体 NP-R" w:eastAsia="UD デジタル 教科書体 NP-R"/>
          <w:color w:val="auto"/>
          <w:w w:val="100"/>
          <w:sz w:val="24"/>
        </w:rPr>
      </w:pPr>
      <w:r>
        <w:rPr>
          <w:rFonts w:hint="eastAsia"/>
        </w:rPr>
        <mc:AlternateContent>
          <mc:Choice Requires="wps">
            <w:drawing>
              <wp:anchor distT="0" distB="0" distL="71755" distR="71755" simplePos="0" relativeHeight="66" behindDoc="0" locked="0" layoutInCell="1" hidden="0" allowOverlap="1">
                <wp:simplePos x="0" y="0"/>
                <wp:positionH relativeFrom="column">
                  <wp:posOffset>-222250</wp:posOffset>
                </wp:positionH>
                <wp:positionV relativeFrom="paragraph">
                  <wp:posOffset>41910</wp:posOffset>
                </wp:positionV>
                <wp:extent cx="6783070" cy="1524000"/>
                <wp:effectExtent l="635" t="635" r="29845" b="10795"/>
                <wp:wrapNone/>
                <wp:docPr id="1090" name="オブジェクト 0"/>
                <a:graphic xmlns:a="http://schemas.openxmlformats.org/drawingml/2006/main">
                  <a:graphicData uri="http://schemas.microsoft.com/office/word/2010/wordprocessingShape">
                    <wps:wsp>
                      <wps:cNvPr id="1090" name="オブジェクト 0"/>
                      <wps:cNvSpPr/>
                      <wps:spPr>
                        <a:xfrm>
                          <a:off x="0" y="0"/>
                          <a:ext cx="6783070" cy="1524000"/>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3.3pt;mso-position-vertical-relative:text;mso-position-horizontal-relative:text;position:absolute;height:120pt;mso-wrap-distance-top:0pt;width:534.1pt;mso-wrap-distance-left:5.65pt;margin-left:-17.5pt;z-index:66;" o:spid="_x0000_s1090"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UD デジタル 教科書体 NP-R" w:hAnsi="UD デジタル 教科書体 NP-R" w:eastAsia="UD デジタル 教科書体 NP-R"/>
          <w:color w:val="auto"/>
          <w:w w:val="100"/>
          <w:sz w:val="24"/>
        </w:rPr>
        <w:t>※②～③は設備メーカー等と工業会等とのやりとりになります。</w:t>
      </w:r>
    </w:p>
    <w:p>
      <w:pPr>
        <w:pStyle w:val="0"/>
        <w:tabs>
          <w:tab w:val="left" w:leader="none" w:pos="420"/>
          <w:tab w:val="left" w:leader="none" w:pos="2869"/>
        </w:tabs>
        <w:spacing w:line="280" w:lineRule="exact"/>
        <w:ind w:leftChars="0" w:firstLine="0" w:firstLineChars="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②</w:t>
      </w:r>
      <w:r>
        <w:rPr>
          <w:rFonts w:hint="eastAsia" w:ascii="UD デジタル 教科書体 NP-R" w:hAnsi="UD デジタル 教科書体 NP-R" w:eastAsia="UD デジタル 教科書体 NP-R"/>
          <w:color w:val="auto"/>
          <w:w w:val="100"/>
          <w:sz w:val="24"/>
        </w:rPr>
        <w:tab/>
      </w:r>
      <w:r>
        <w:rPr>
          <w:rFonts w:hint="eastAsia" w:ascii="UD デジタル 教科書体 NP-R" w:hAnsi="UD デジタル 教科書体 NP-R" w:eastAsia="UD デジタル 教科書体 NP-R"/>
          <w:color w:val="auto"/>
          <w:w w:val="100"/>
          <w:sz w:val="24"/>
        </w:rPr>
        <w:t>依頼を受けた設備メーカー等は、証明書（様式１）及びチェックシート（様式２）に必</w:t>
      </w:r>
    </w:p>
    <w:p>
      <w:pPr>
        <w:pStyle w:val="0"/>
        <w:tabs>
          <w:tab w:val="left" w:leader="none" w:pos="420"/>
          <w:tab w:val="left" w:leader="none" w:pos="2869"/>
        </w:tabs>
        <w:spacing w:line="280" w:lineRule="exact"/>
        <w:ind w:left="0" w:leftChars="0" w:firstLine="240" w:firstLine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要事項を記入の上、当該設備を担当する工業会等の確認を受けてください。</w:t>
      </w:r>
    </w:p>
    <w:p>
      <w:pPr>
        <w:pStyle w:val="0"/>
        <w:tabs>
          <w:tab w:val="left" w:leader="none" w:pos="420"/>
          <w:tab w:val="left" w:leader="none" w:pos="2869"/>
        </w:tabs>
        <w:spacing w:line="280" w:lineRule="exact"/>
        <w:ind w:left="450" w:leftChars="100" w:hanging="240" w:hangingChars="100"/>
        <w:jc w:val="left"/>
        <w:rPr>
          <w:rFonts w:hint="eastAsia" w:ascii="UD デジタル 教科書体 NP-R" w:hAnsi="UD デジタル 教科書体 NP-R" w:eastAsia="UD デジタル 教科書体 NP-R"/>
          <w:color w:val="auto"/>
          <w:w w:val="100"/>
          <w:sz w:val="21"/>
        </w:rPr>
      </w:pPr>
      <w:r>
        <w:rPr>
          <w:rFonts w:hint="eastAsia" w:ascii="UD デジタル 教科書体 NP-R" w:hAnsi="UD デジタル 教科書体 NP-R" w:eastAsia="UD デジタル 教科書体 NP-R"/>
          <w:color w:val="FF0000"/>
          <w:w w:val="100"/>
          <w:sz w:val="24"/>
        </w:rPr>
        <w:t>【注意】</w:t>
      </w:r>
      <w:r>
        <w:rPr>
          <w:rFonts w:hint="eastAsia" w:ascii="UD デジタル 教科書体 NP-R" w:hAnsi="UD デジタル 教科書体 NP-R" w:eastAsia="UD デジタル 教科書体 NP-R"/>
          <w:color w:val="FF0000"/>
          <w:w w:val="100"/>
          <w:sz w:val="21"/>
        </w:rPr>
        <w:t>設備の種類ごとに担当する工業会等を定めております。詳しくは中小企業庁ホームページをご参照ください。</w:t>
      </w:r>
      <w:r>
        <w:rPr>
          <w:rFonts w:hint="eastAsia" w:ascii="UD デジタル 教科書体 NP-R" w:hAnsi="UD デジタル 教科書体 NP-R" w:eastAsia="UD デジタル 教科書体 NP-R"/>
          <w:color w:val="auto"/>
          <w:w w:val="100"/>
          <w:sz w:val="21"/>
        </w:rPr>
        <w:t>（</w:t>
      </w:r>
      <w:r>
        <w:rPr>
          <w:rFonts w:hint="eastAsia" w:ascii="UD デジタル 教科書体 NP-R" w:hAnsi="UD デジタル 教科書体 NP-R" w:eastAsia="UD デジタル 教科書体 NP-R"/>
          <w:color w:val="001DC0"/>
          <w:w w:val="100"/>
          <w:sz w:val="21"/>
        </w:rPr>
        <w:t>URL</w:t>
      </w:r>
      <w:r>
        <w:rPr>
          <w:rFonts w:hint="eastAsia" w:ascii="UD デジタル 教科書体 NP-R" w:hAnsi="UD デジタル 教科書体 NP-R" w:eastAsia="UD デジタル 教科書体 NP-R"/>
          <w:color w:val="001DC0"/>
          <w:w w:val="100"/>
          <w:sz w:val="21"/>
        </w:rPr>
        <w:t>⇒</w:t>
      </w:r>
      <w:r>
        <w:rPr>
          <w:rFonts w:hint="eastAsia" w:ascii="UD デジタル 教科書体 NP-R" w:hAnsi="UD デジタル 教科書体 NP-R" w:eastAsia="UD デジタル 教科書体 NP-R"/>
          <w:color w:val="001DC0"/>
          <w:w w:val="100"/>
          <w:sz w:val="22"/>
        </w:rPr>
        <w:t>http://www.chusyo.meti.go.jp/keiei/kyoka/</w:t>
      </w:r>
      <w:r>
        <w:rPr>
          <w:rFonts w:hint="eastAsia" w:ascii="UD デジタル 教科書体 NP-R" w:hAnsi="UD デジタル 教科書体 NP-R" w:eastAsia="UD デジタル 教科書体 NP-R"/>
          <w:color w:val="auto"/>
          <w:w w:val="100"/>
          <w:sz w:val="22"/>
        </w:rPr>
        <w:t>）</w:t>
      </w:r>
    </w:p>
    <w:p>
      <w:pPr>
        <w:pStyle w:val="0"/>
        <w:tabs>
          <w:tab w:val="left" w:leader="none" w:pos="420"/>
          <w:tab w:val="left" w:leader="none" w:pos="2869"/>
        </w:tabs>
        <w:spacing w:line="360" w:lineRule="exact"/>
        <w:ind w:left="0" w:leftChars="0" w:firstLine="0" w:firstLineChars="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③　工業会等は、証明書及びチェックシートの記入内容を確認の上、設備メーカー等に証明</w:t>
      </w:r>
    </w:p>
    <w:p>
      <w:pPr>
        <w:pStyle w:val="0"/>
        <w:tabs>
          <w:tab w:val="left" w:leader="none" w:pos="420"/>
          <w:tab w:val="left" w:leader="none" w:pos="2869"/>
        </w:tabs>
        <w:spacing w:line="280" w:lineRule="exact"/>
        <w:ind w:left="0" w:leftChars="0" w:firstLine="240" w:firstLine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書を発行してください。</w:t>
      </w:r>
    </w:p>
    <w:p>
      <w:pPr>
        <w:pStyle w:val="0"/>
        <w:tabs>
          <w:tab w:val="left" w:leader="none" w:pos="420"/>
          <w:tab w:val="left" w:leader="none" w:pos="2869"/>
        </w:tabs>
        <w:spacing w:line="280" w:lineRule="exact"/>
        <w:ind w:left="0" w:leftChars="0" w:firstLine="0" w:firstLineChars="0"/>
        <w:jc w:val="left"/>
        <w:rPr>
          <w:rFonts w:hint="eastAsia" w:ascii="UD デジタル 教科書体 NP-R" w:hAnsi="UD デジタル 教科書体 NP-R" w:eastAsia="UD デジタル 教科書体 NP-R"/>
          <w:color w:val="auto"/>
          <w:w w:val="100"/>
          <w:sz w:val="24"/>
        </w:rPr>
      </w:pPr>
    </w:p>
    <w:p>
      <w:pPr>
        <w:pStyle w:val="0"/>
        <w:tabs>
          <w:tab w:val="left" w:leader="none" w:pos="420"/>
          <w:tab w:val="left" w:leader="none" w:pos="2869"/>
        </w:tabs>
        <w:spacing w:line="280" w:lineRule="exact"/>
        <w:ind w:left="0" w:leftChars="0" w:firstLine="0" w:firstLineChars="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④</w:t>
      </w:r>
      <w:r>
        <w:rPr>
          <w:rFonts w:hint="eastAsia" w:ascii="UD デジタル 教科書体 NP-R" w:hAnsi="UD デジタル 教科書体 NP-R" w:eastAsia="UD デジタル 教科書体 NP-R"/>
          <w:color w:val="auto"/>
          <w:w w:val="100"/>
          <w:sz w:val="24"/>
        </w:rPr>
        <w:tab/>
      </w:r>
      <w:r>
        <w:rPr>
          <w:rFonts w:hint="eastAsia" w:ascii="UD デジタル 教科書体 NP-R" w:hAnsi="UD デジタル 教科書体 NP-R" w:eastAsia="UD デジタル 教科書体 NP-R"/>
          <w:color w:val="auto"/>
          <w:w w:val="100"/>
          <w:sz w:val="24"/>
        </w:rPr>
        <w:t>工業会等から証明書の発行を受けた設備メーカー等は、依頼があった設備ユーザーに証</w:t>
      </w:r>
    </w:p>
    <w:p>
      <w:pPr>
        <w:pStyle w:val="0"/>
        <w:tabs>
          <w:tab w:val="left" w:leader="none" w:pos="420"/>
          <w:tab w:val="left" w:leader="none" w:pos="2869"/>
        </w:tabs>
        <w:spacing w:after="240" w:afterLines="0" w:afterAutospacing="0" w:line="280" w:lineRule="exact"/>
        <w:ind w:left="0" w:leftChars="0" w:firstLine="240" w:firstLine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明書を転送してください。</w:t>
      </w:r>
    </w:p>
    <w:p>
      <w:pPr>
        <w:pStyle w:val="0"/>
        <w:tabs>
          <w:tab w:val="left" w:leader="none" w:pos="420"/>
          <w:tab w:val="left" w:leader="none" w:pos="2869"/>
        </w:tabs>
        <w:spacing w:line="280" w:lineRule="exact"/>
        <w:ind w:left="0" w:leftChars="0" w:hanging="240" w:hanging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⑤・⑥</w:t>
      </w:r>
      <w:r>
        <w:rPr>
          <w:rFonts w:hint="eastAsia" w:ascii="UD デジタル 教科書体 NP-R" w:hAnsi="UD デジタル 教科書体 NP-R" w:eastAsia="UD デジタル 教科書体 NP-R"/>
          <w:color w:val="auto"/>
          <w:w w:val="100"/>
          <w:sz w:val="24"/>
        </w:rPr>
        <w:t xml:space="preserve"> </w:t>
      </w:r>
      <w:r>
        <w:rPr>
          <w:rFonts w:hint="eastAsia" w:ascii="UD デジタル 教科書体 NP-R" w:hAnsi="UD デジタル 教科書体 NP-R" w:eastAsia="UD デジタル 教科書体 NP-R"/>
          <w:color w:val="auto"/>
          <w:w w:val="100"/>
          <w:sz w:val="24"/>
        </w:rPr>
        <w:t>経営革新等支援機関（商工会、地域金融機関、士業等）において、｢先端設備等導入計画｣の内容（直接当該事業の用に供する設備の導入によってい労働生産性が年平均３％以上向上するか）を確認し、確認書を発行。</w:t>
      </w:r>
    </w:p>
    <w:p>
      <w:pPr>
        <w:pStyle w:val="0"/>
        <w:tabs>
          <w:tab w:val="left" w:leader="none" w:pos="420"/>
          <w:tab w:val="left" w:leader="none" w:pos="2869"/>
        </w:tabs>
        <w:spacing w:before="240" w:beforeLines="0" w:beforeAutospacing="0" w:line="280" w:lineRule="exact"/>
        <w:ind w:left="0" w:leftChars="0" w:hanging="240" w:hanging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⑦・⑧</w:t>
      </w:r>
      <w:r>
        <w:rPr>
          <w:rFonts w:hint="eastAsia" w:ascii="UD デジタル 教科書体 NP-R" w:hAnsi="UD デジタル 教科書体 NP-R" w:eastAsia="UD デジタル 教科書体 NP-R"/>
          <w:color w:val="auto"/>
          <w:w w:val="100"/>
          <w:sz w:val="24"/>
        </w:rPr>
        <w:t xml:space="preserve"> </w:t>
      </w:r>
      <w:r>
        <w:rPr>
          <w:rFonts w:hint="eastAsia" w:ascii="UD デジタル 教科書体 NP-R" w:hAnsi="UD デジタル 教科書体 NP-R" w:eastAsia="UD デジタル 教科書体 NP-R"/>
          <w:color w:val="auto"/>
          <w:w w:val="100"/>
          <w:sz w:val="24"/>
        </w:rPr>
        <w:t>中小事業者等は、計画申請書及びその写しとともに、④の工業会証明書の写し、⑥　の経営革新等支援機関の事前確認書を添付して上郡町に計画申請します。上郡町は、内容を確認し、適正と認められた場合は認定書等を交付します。</w:t>
      </w:r>
    </w:p>
    <w:p>
      <w:pPr>
        <w:pStyle w:val="0"/>
        <w:tabs>
          <w:tab w:val="left" w:leader="none" w:pos="420"/>
          <w:tab w:val="left" w:leader="none" w:pos="2869"/>
        </w:tabs>
        <w:spacing w:before="240" w:beforeLines="0" w:beforeAutospacing="0" w:line="280" w:lineRule="exact"/>
        <w:ind w:left="0" w:leftChars="0" w:hanging="240" w:hangingChars="100"/>
        <w:jc w:val="lef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⑨・⑩　認定を受けた先端設備等導入計画に基づき取得した先端設備等については、税法上の要件を満たす場合には、税務申告において税制上の優遇措置の適用を受けることができます。税務申告に際しては、納税書類に④の工業会証明書の写し、⑦認定を受けた計画の写し、⑧認定書の写しを添付してください。</w:t>
      </w:r>
    </w:p>
    <w:p>
      <w:pPr>
        <w:pStyle w:val="0"/>
        <w:tabs>
          <w:tab w:val="left" w:leader="none" w:pos="420"/>
          <w:tab w:val="left" w:leader="none" w:pos="2869"/>
        </w:tabs>
        <w:spacing w:line="240" w:lineRule="auto"/>
        <w:ind w:left="0" w:leftChars="0" w:firstLine="0" w:firstLineChars="0"/>
        <w:jc w:val="left"/>
        <w:rPr>
          <w:rFonts w:hint="eastAsia" w:ascii="UD デジタル 教科書体 NP-R" w:hAnsi="UD デジタル 教科書体 NP-R" w:eastAsia="UD デジタル 教科書体 NP-R"/>
          <w:color w:val="auto"/>
          <w:w w:val="100"/>
          <w:sz w:val="24"/>
        </w:rPr>
      </w:pPr>
      <w:r>
        <w:rPr>
          <w:rFonts w:hint="eastAsia"/>
        </w:rPr>
        <mc:AlternateContent>
          <mc:Choice Requires="wps">
            <w:drawing>
              <wp:anchor distT="0" distB="0" distL="203200" distR="203200" simplePos="0" relativeHeight="67" behindDoc="0" locked="0" layoutInCell="1" hidden="0" allowOverlap="1">
                <wp:simplePos x="0" y="0"/>
                <wp:positionH relativeFrom="column">
                  <wp:posOffset>-27940</wp:posOffset>
                </wp:positionH>
                <wp:positionV relativeFrom="paragraph">
                  <wp:posOffset>289560</wp:posOffset>
                </wp:positionV>
                <wp:extent cx="6360795" cy="847725"/>
                <wp:effectExtent l="635" t="635" r="29845" b="10795"/>
                <wp:wrapNone/>
                <wp:docPr id="1091" name="オブジェクト 0"/>
                <a:graphic xmlns:a="http://schemas.openxmlformats.org/drawingml/2006/main">
                  <a:graphicData uri="http://schemas.microsoft.com/office/word/2010/wordprocessingShape">
                    <wps:wsp>
                      <wps:cNvPr id="1091" name="オブジェクト 0"/>
                      <wps:cNvSpPr txBox="1"/>
                      <wps:spPr>
                        <a:xfrm>
                          <a:off x="0" y="0"/>
                          <a:ext cx="6360795" cy="847725"/>
                        </a:xfrm>
                        <a:prstGeom prst="rect">
                          <a:avLst/>
                        </a:prstGeom>
                        <a:solidFill>
                          <a:srgbClr val="FFFFBE"/>
                        </a:solidFill>
                        <a:ln w="6350" cmpd="sng">
                          <a:solidFill>
                            <a:srgbClr val="FFC000"/>
                          </a:solidFill>
                        </a:ln>
                      </wps:spPr>
                      <wps:style>
                        <a:lnRef idx="0">
                          <a:srgbClr val="000000"/>
                        </a:lnRef>
                        <a:fillRef idx="0">
                          <a:srgbClr val="000000"/>
                        </a:fillRef>
                        <a:effectRef idx="0">
                          <a:srgbClr val="000000"/>
                        </a:effectRef>
                        <a:fontRef idx="minor">
                          <a:schemeClr val="dk1"/>
                        </a:fontRef>
                      </wps:style>
                      <wps:txbx>
                        <w:txbxContent>
                          <w:p>
                            <w:pPr>
                              <w:pStyle w:val="0"/>
                              <w:numPr>
                                <w:ilvl w:val="1"/>
                                <w:numId w:val="3"/>
                              </w:numPr>
                              <w:tabs>
                                <w:tab w:val="left" w:leader="none" w:pos="210"/>
                                <w:tab w:val="left" w:leader="none" w:pos="420"/>
                                <w:tab w:val="left" w:leader="none" w:pos="2869"/>
                              </w:tabs>
                              <w:spacing w:line="240" w:lineRule="auto"/>
                              <w:ind w:leftChars="0" w:firstLineChars="0"/>
                              <w:jc w:val="left"/>
                              <w:rPr>
                                <w:rFonts w:hint="eastAsia" w:ascii="UD デジタル 教科書体 NP-R" w:hAnsi="UD デジタル 教科書体 NP-R" w:eastAsia="UD デジタル 教科書体 NP-R"/>
                                <w:color w:val="001DC0"/>
                                <w:w w:val="100"/>
                                <w:sz w:val="24"/>
                              </w:rPr>
                            </w:pPr>
                            <w:r>
                              <w:rPr>
                                <w:rFonts w:hint="eastAsia" w:ascii="UD デジタル 教科書体 NP-R" w:hAnsi="UD デジタル 教科書体 NP-R" w:eastAsia="UD デジタル 教科書体 NP-R"/>
                                <w:color w:val="001DC0"/>
                                <w:w w:val="100"/>
                                <w:sz w:val="24"/>
                              </w:rPr>
                              <w:t>申請までに工業会証明書が取得できない場合には、別の手続きが必要となります。</w:t>
                            </w:r>
                          </w:p>
                          <w:p>
                            <w:pPr>
                              <w:pStyle w:val="0"/>
                              <w:numPr>
                                <w:ilvl w:val="1"/>
                                <w:numId w:val="3"/>
                              </w:numPr>
                              <w:tabs>
                                <w:tab w:val="left" w:leader="none" w:pos="210"/>
                                <w:tab w:val="left" w:leader="none" w:pos="420"/>
                                <w:tab w:val="left" w:leader="none" w:pos="2869"/>
                              </w:tabs>
                              <w:spacing w:line="280" w:lineRule="exact"/>
                              <w:ind w:leftChars="0" w:firstLineChars="0"/>
                              <w:jc w:val="left"/>
                              <w:rPr>
                                <w:rFonts w:hint="eastAsia" w:ascii="UD デジタル 教科書体 NP-R" w:hAnsi="UD デジタル 教科書体 NP-R" w:eastAsia="UD デジタル 教科書体 NP-R"/>
                                <w:color w:val="001DC0"/>
                                <w:w w:val="100"/>
                                <w:sz w:val="24"/>
                              </w:rPr>
                            </w:pPr>
                            <w:r>
                              <w:rPr>
                                <w:rFonts w:hint="eastAsia" w:ascii="UD デジタル 教科書体 NP-R" w:hAnsi="UD デジタル 教科書体 NP-R" w:eastAsia="UD デジタル 教科書体 NP-R"/>
                                <w:color w:val="001DC0"/>
                                <w:w w:val="100"/>
                                <w:sz w:val="24"/>
                              </w:rPr>
                              <w:t>所有権移転外リースの場合（設備の利用者と固定資産税の負担者が異なる場合）は、</w:t>
                            </w:r>
                          </w:p>
                          <w:p>
                            <w:pPr>
                              <w:pStyle w:val="0"/>
                              <w:spacing w:line="280" w:lineRule="exact"/>
                              <w:ind w:firstLine="240" w:firstLineChars="100"/>
                              <w:rPr>
                                <w:rFonts w:hint="eastAsia"/>
                              </w:rPr>
                            </w:pPr>
                            <w:r>
                              <w:rPr>
                                <w:rFonts w:hint="eastAsia" w:ascii="UD デジタル 教科書体 NP-R" w:hAnsi="UD デジタル 教科書体 NP-R" w:eastAsia="UD デジタル 教科書体 NP-R"/>
                                <w:color w:val="001DC0"/>
                                <w:w w:val="100"/>
                                <w:sz w:val="24"/>
                              </w:rPr>
                              <w:t>リース会社を介した別の流れとなります。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8pt;mso-position-vertical-relative:text;mso-position-horizontal-relative:text;position:absolute;height:66.75pt;mso-wrap-distance-top:0pt;width:500.85pt;mso-wrap-distance-left:16pt;margin-left:-2.2000000000000002pt;z-index:67;" o:spid="_x0000_s1091" o:allowincell="t" o:allowoverlap="t" filled="t" fillcolor="#ffffbe" stroked="t" strokecolor="#ffc000" strokeweight="0.5pt" o:spt="202" type="#_x0000_t202">
                <v:fill/>
                <v:stroke linestyle="single" filltype="solid"/>
                <v:textbox style="layout-flow:horizontal;" inset="2.0637499999999998mm,0.24694444444444438mm,2.0637499999999998mm,0.24694444444444438mm">
                  <w:txbxContent>
                    <w:p>
                      <w:pPr>
                        <w:pStyle w:val="0"/>
                        <w:numPr>
                          <w:ilvl w:val="1"/>
                          <w:numId w:val="3"/>
                        </w:numPr>
                        <w:tabs>
                          <w:tab w:val="left" w:leader="none" w:pos="210"/>
                          <w:tab w:val="left" w:leader="none" w:pos="420"/>
                          <w:tab w:val="left" w:leader="none" w:pos="2869"/>
                        </w:tabs>
                        <w:spacing w:line="240" w:lineRule="auto"/>
                        <w:ind w:leftChars="0" w:firstLineChars="0"/>
                        <w:jc w:val="left"/>
                        <w:rPr>
                          <w:rFonts w:hint="eastAsia" w:ascii="UD デジタル 教科書体 NP-R" w:hAnsi="UD デジタル 教科書体 NP-R" w:eastAsia="UD デジタル 教科書体 NP-R"/>
                          <w:color w:val="001DC0"/>
                          <w:w w:val="100"/>
                          <w:sz w:val="24"/>
                        </w:rPr>
                      </w:pPr>
                      <w:r>
                        <w:rPr>
                          <w:rFonts w:hint="eastAsia" w:ascii="UD デジタル 教科書体 NP-R" w:hAnsi="UD デジタル 教科書体 NP-R" w:eastAsia="UD デジタル 教科書体 NP-R"/>
                          <w:color w:val="001DC0"/>
                          <w:w w:val="100"/>
                          <w:sz w:val="24"/>
                        </w:rPr>
                        <w:t>申請までに工業会証明書が取得できない場合には、別の手続きが必要となります。</w:t>
                      </w:r>
                    </w:p>
                    <w:p>
                      <w:pPr>
                        <w:pStyle w:val="0"/>
                        <w:numPr>
                          <w:ilvl w:val="1"/>
                          <w:numId w:val="3"/>
                        </w:numPr>
                        <w:tabs>
                          <w:tab w:val="left" w:leader="none" w:pos="210"/>
                          <w:tab w:val="left" w:leader="none" w:pos="420"/>
                          <w:tab w:val="left" w:leader="none" w:pos="2869"/>
                        </w:tabs>
                        <w:spacing w:line="280" w:lineRule="exact"/>
                        <w:ind w:leftChars="0" w:firstLineChars="0"/>
                        <w:jc w:val="left"/>
                        <w:rPr>
                          <w:rFonts w:hint="eastAsia" w:ascii="UD デジタル 教科書体 NP-R" w:hAnsi="UD デジタル 教科書体 NP-R" w:eastAsia="UD デジタル 教科書体 NP-R"/>
                          <w:color w:val="001DC0"/>
                          <w:w w:val="100"/>
                          <w:sz w:val="24"/>
                        </w:rPr>
                      </w:pPr>
                      <w:r>
                        <w:rPr>
                          <w:rFonts w:hint="eastAsia" w:ascii="UD デジタル 教科書体 NP-R" w:hAnsi="UD デジタル 教科書体 NP-R" w:eastAsia="UD デジタル 教科書体 NP-R"/>
                          <w:color w:val="001DC0"/>
                          <w:w w:val="100"/>
                          <w:sz w:val="24"/>
                        </w:rPr>
                        <w:t>所有権移転外リースの場合（設備の利用者と固定資産税の負担者が異なる場合）は、</w:t>
                      </w:r>
                    </w:p>
                    <w:p>
                      <w:pPr>
                        <w:pStyle w:val="0"/>
                        <w:spacing w:line="280" w:lineRule="exact"/>
                        <w:ind w:firstLine="240" w:firstLineChars="100"/>
                        <w:rPr>
                          <w:rFonts w:hint="eastAsia"/>
                        </w:rPr>
                      </w:pPr>
                      <w:r>
                        <w:rPr>
                          <w:rFonts w:hint="eastAsia" w:ascii="UD デジタル 教科書体 NP-R" w:hAnsi="UD デジタル 教科書体 NP-R" w:eastAsia="UD デジタル 教科書体 NP-R"/>
                          <w:color w:val="001DC0"/>
                          <w:w w:val="100"/>
                          <w:sz w:val="24"/>
                        </w:rPr>
                        <w:t>リース会社を介した別の流れとなります。</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color w:val="001DC0"/>
          <w:w w:val="100"/>
          <w:sz w:val="24"/>
        </w:rPr>
        <w:t>以下のケースの場合の詳細については、中小企業庁の作成した手引きでご確認ください。</w:t>
      </w:r>
    </w:p>
    <w:p>
      <w:pPr>
        <w:pStyle w:val="0"/>
        <w:numPr>
          <w:numId w:val="0"/>
        </w:numPr>
        <w:tabs>
          <w:tab w:val="left" w:leader="none" w:pos="420"/>
          <w:tab w:val="left" w:leader="none" w:pos="2869"/>
        </w:tabs>
        <w:spacing w:line="280" w:lineRule="exact"/>
        <w:ind w:leftChars="0" w:firstLineChars="0"/>
        <w:jc w:val="left"/>
        <w:rPr>
          <w:rFonts w:hint="eastAsia" w:ascii="UD デジタル 教科書体 NP-R" w:hAnsi="UD デジタル 教科書体 NP-R" w:eastAsia="UD デジタル 教科書体 NP-R"/>
          <w:color w:val="auto"/>
          <w:w w:val="100"/>
          <w:sz w:val="24"/>
        </w:rPr>
      </w:pPr>
    </w:p>
    <w:p>
      <w:pPr>
        <w:pStyle w:val="0"/>
        <w:numPr>
          <w:numId w:val="0"/>
        </w:numPr>
        <w:tabs>
          <w:tab w:val="left" w:leader="none" w:pos="420"/>
          <w:tab w:val="left" w:leader="none" w:pos="2869"/>
        </w:tabs>
        <w:spacing w:line="280" w:lineRule="exact"/>
        <w:ind w:leftChars="0" w:firstLineChars="0"/>
        <w:jc w:val="left"/>
        <w:rPr>
          <w:rFonts w:hint="eastAsia" w:ascii="UD デジタル 教科書体 NP-R" w:hAnsi="UD デジタル 教科書体 NP-R" w:eastAsia="UD デジタル 教科書体 NP-R"/>
          <w:color w:val="auto"/>
          <w:w w:val="100"/>
          <w:sz w:val="24"/>
        </w:rPr>
      </w:pPr>
    </w:p>
    <w:p>
      <w:pPr>
        <w:pStyle w:val="0"/>
        <w:numPr>
          <w:numId w:val="0"/>
        </w:numPr>
        <w:tabs>
          <w:tab w:val="left" w:leader="none" w:pos="420"/>
          <w:tab w:val="left" w:leader="none" w:pos="2869"/>
        </w:tabs>
        <w:spacing w:line="280" w:lineRule="exact"/>
        <w:ind w:leftChars="0" w:firstLineChars="0"/>
        <w:jc w:val="left"/>
        <w:rPr>
          <w:rFonts w:hint="eastAsia" w:ascii="UD デジタル 教科書体 NP-R" w:hAnsi="UD デジタル 教科書体 NP-R" w:eastAsia="UD デジタル 教科書体 NP-R"/>
          <w:color w:val="auto"/>
          <w:w w:val="100"/>
          <w:sz w:val="24"/>
        </w:rPr>
      </w:pPr>
    </w:p>
    <w:p>
      <w:pPr>
        <w:pStyle w:val="0"/>
        <w:rPr>
          <w:rFonts w:hint="eastAsia" w:ascii="UD デジタル 教科書体 NP-R" w:hAnsi="UD デジタル 教科書体 NP-R" w:eastAsia="UD デジタル 教科書体 NP-R"/>
          <w:color w:val="auto"/>
          <w:w w:val="100"/>
          <w:sz w:val="24"/>
        </w:rPr>
      </w:pPr>
    </w:p>
    <w:p>
      <w:pPr>
        <w:pStyle w:val="0"/>
        <w:spacing w:line="280" w:lineRule="exact"/>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FF0000"/>
          <w:w w:val="100"/>
          <w:sz w:val="24"/>
        </w:rPr>
        <w:t>【注意】本手続きを行っていただいた場合でも、税制措置での対象設備の要件（取得価格や中</w:t>
      </w:r>
    </w:p>
    <w:p>
      <w:pPr>
        <w:pStyle w:val="0"/>
        <w:spacing w:line="240" w:lineRule="exact"/>
        <w:rPr>
          <w:rFonts w:hint="eastAsia" w:ascii="UD デジタル 教科書体 NP-R" w:hAnsi="UD デジタル 教科書体 NP-R" w:eastAsia="UD デジタル 教科書体 NP-R"/>
          <w:color w:val="FF0000"/>
          <w:w w:val="100"/>
          <w:sz w:val="24"/>
        </w:rPr>
      </w:pPr>
      <w:r>
        <w:rPr>
          <w:rFonts w:hint="eastAsia" w:ascii="UD デジタル 教科書体 NP-R" w:hAnsi="UD デジタル 教科書体 NP-R" w:eastAsia="UD デジタル 教科書体 NP-R"/>
          <w:color w:val="auto"/>
          <w:w w:val="100"/>
          <w:sz w:val="24"/>
        </w:rPr>
        <w:t>　</w:t>
      </w:r>
      <w:r>
        <w:rPr>
          <w:rFonts w:hint="eastAsia" w:ascii="UD デジタル 教科書体 NP-R" w:hAnsi="UD デジタル 教科書体 NP-R" w:eastAsia="UD デジタル 教科書体 NP-R"/>
          <w:color w:val="FF0000"/>
          <w:w w:val="100"/>
          <w:sz w:val="24"/>
        </w:rPr>
        <w:t>古資産でない等）を満たさない場合は、税制の適用が受けられないことにご注意ください。</w:t>
      </w:r>
    </w:p>
    <w:p>
      <w:pPr>
        <w:pStyle w:val="0"/>
        <w:spacing w:line="240" w:lineRule="exact"/>
        <w:rPr>
          <w:rFonts w:hint="eastAsia" w:ascii="UD デジタル 教科書体 NP-R" w:hAnsi="UD デジタル 教科書体 NP-R" w:eastAsia="UD デジタル 教科書体 NP-R"/>
          <w:color w:val="FF0000"/>
          <w:w w:val="100"/>
          <w:sz w:val="24"/>
        </w:rPr>
      </w:pPr>
      <w:r>
        <w:rPr>
          <w:rFonts w:hint="eastAsia"/>
        </w:rPr>
        <w:br w:type="page"/>
      </w:r>
    </w:p>
    <w:p>
      <w:pPr>
        <w:pStyle w:val="0"/>
        <w:spacing w:line="280" w:lineRule="exact"/>
        <w:ind w:left="240" w:hanging="240" w:hangingChars="100"/>
        <w:rPr>
          <w:rFonts w:hint="eastAsia" w:ascii="UD デジタル 教科書体 NP-R" w:hAnsi="UD デジタル 教科書体 NP-R" w:eastAsia="UD デジタル 教科書体 NP-R"/>
          <w:color w:val="auto"/>
          <w:w w:val="100"/>
          <w:sz w:val="22"/>
        </w:rPr>
      </w:pPr>
      <w:r>
        <w:rPr>
          <w:rStyle w:val="17"/>
          <w:rFonts w:hint="eastAsia" w:ascii="AR P教科書体M" w:hAnsi="AR P教科書体M" w:eastAsia="AR P教科書体M"/>
          <w:color w:val="2A00C0"/>
          <w:sz w:val="28"/>
        </w:rPr>
        <w:t>７．先端設備等導入計画の申請書の提出について</w:t>
      </w:r>
    </w:p>
    <w:p>
      <w:pPr>
        <w:pStyle w:val="0"/>
        <w:spacing w:line="280" w:lineRule="exact"/>
        <w:ind w:left="240" w:hanging="240" w:hangingChars="100"/>
        <w:rPr>
          <w:rFonts w:hint="eastAsia" w:ascii="UD デジタル 教科書体 NP-R" w:hAnsi="UD デジタル 教科書体 NP-R" w:eastAsia="UD デジタル 教科書体 NP-R"/>
          <w:color w:val="auto"/>
          <w:w w:val="100"/>
          <w:sz w:val="22"/>
        </w:rPr>
      </w:pPr>
    </w:p>
    <w:p>
      <w:pPr>
        <w:pStyle w:val="15"/>
        <w:numPr>
          <w:ilvl w:val="0"/>
          <w:numId w:val="4"/>
        </w:numPr>
        <w:spacing w:line="24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8"/>
        </w:rPr>
        <w:t>申請様式類は以下の</w:t>
      </w:r>
      <w:r>
        <w:rPr>
          <w:rFonts w:hint="eastAsia" w:ascii="UD デジタル 教科書体 NP-R" w:hAnsi="UD デジタル 教科書体 NP-R" w:eastAsia="UD デジタル 教科書体 NP-R"/>
          <w:color w:val="auto"/>
          <w:w w:val="100"/>
          <w:sz w:val="28"/>
        </w:rPr>
        <w:t>URL</w:t>
      </w:r>
      <w:r>
        <w:rPr>
          <w:rFonts w:hint="eastAsia" w:ascii="UD デジタル 教科書体 NP-R" w:hAnsi="UD デジタル 教科書体 NP-R" w:eastAsia="UD デジタル 教科書体 NP-R"/>
          <w:color w:val="auto"/>
          <w:w w:val="100"/>
          <w:sz w:val="28"/>
        </w:rPr>
        <w:t>からダウンロードできます</w:t>
      </w:r>
    </w:p>
    <w:p>
      <w:pPr>
        <w:pStyle w:val="15"/>
        <w:numPr>
          <w:numId w:val="0"/>
        </w:numPr>
        <w:spacing w:line="360" w:lineRule="exact"/>
        <w:ind w:left="420"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001DC0"/>
          <w:w w:val="100"/>
          <w:sz w:val="24"/>
        </w:rPr>
        <w:t>http://www.chusho.meti.go.jp/keiei/seisansei/index.html</w:t>
      </w:r>
    </w:p>
    <w:p>
      <w:pPr>
        <w:pStyle w:val="0"/>
        <w:numPr>
          <w:numId w:val="0"/>
        </w:numPr>
        <w:spacing w:line="360" w:lineRule="exact"/>
        <w:ind w:left="0"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xml:space="preserve">  </w:t>
      </w:r>
      <w:r>
        <w:rPr>
          <w:rFonts w:hint="eastAsia" w:ascii="UD デジタル 教科書体 NP-R" w:hAnsi="UD デジタル 教科書体 NP-R" w:eastAsia="UD デジタル 教科書体 NP-R"/>
          <w:color w:val="auto"/>
          <w:w w:val="100"/>
          <w:sz w:val="24"/>
        </w:rPr>
        <w:t>（中小企業庁ホームページ⇒経営サポート⇒生産性向上特別措置法による支援⇒</w:t>
      </w:r>
    </w:p>
    <w:p>
      <w:pPr>
        <w:pStyle w:val="0"/>
        <w:numPr>
          <w:numId w:val="0"/>
        </w:numPr>
        <w:spacing w:line="360" w:lineRule="exact"/>
        <w:ind w:left="0"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先端設備等導入計画について）</w:t>
      </w:r>
      <w:r>
        <w:rPr>
          <w:rFonts w:hint="eastAsia" w:ascii="UD デジタル 教科書体 NP-R" w:hAnsi="UD デジタル 教科書体 NP-R" w:eastAsia="UD デジタル 教科書体 NP-R"/>
          <w:color w:val="FF0000"/>
          <w:w w:val="100"/>
          <w:sz w:val="24"/>
        </w:rPr>
        <w:t>※上郡町ホームページからもダウンロードできます。</w:t>
      </w:r>
    </w:p>
    <w:p>
      <w:pPr>
        <w:pStyle w:val="15"/>
        <w:numPr>
          <w:ilvl w:val="0"/>
          <w:numId w:val="4"/>
        </w:numPr>
        <w:spacing w:before="240" w:beforeLines="0" w:beforeAutospacing="0" w:line="24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8"/>
        </w:rPr>
        <w:t>申請書類</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①先端設備等導入計画に係る認定申請書（原本）</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②先端設備等導入計画に関する確認書（経営革新等支援機関が作成したもの）</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③申請提出用チェックシート</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④納税証明申請書</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⑤暴力団排除に関する誓約書</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⑥町税に係る調査同意書</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⑦工業会証明書（写し）※税制措置の対象となる設備を導入予定の場合</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⑧先端設備等に係る誓約書　</w:t>
      </w:r>
    </w:p>
    <w:p>
      <w:pPr>
        <w:pStyle w:val="0"/>
        <w:numPr>
          <w:numId w:val="0"/>
        </w:numPr>
        <w:spacing w:line="360" w:lineRule="exact"/>
        <w:ind w:left="227" w:leftChars="0" w:firstLine="480" w:firstLineChars="2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（⑦の追加提出を行う場合　※建物と建物以外で様式が異なります）</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※固定資産税の軽減措置を受ける際、ファイナンスリース取引であって、リース会社が</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固定資産税を納付する場合は⑨及び⑩も必要です。</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⑨リース契約見積書（写し）</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⑩リース事業協会が確認した軽減額計算書（写し）</w:t>
      </w:r>
    </w:p>
    <w:p>
      <w:pPr>
        <w:pStyle w:val="15"/>
        <w:numPr>
          <w:ilvl w:val="0"/>
          <w:numId w:val="4"/>
        </w:numPr>
        <w:spacing w:before="240" w:beforeLines="0" w:beforeAutospacing="0" w:line="24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8"/>
        </w:rPr>
        <w:t>変更申請書類</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①先端設備等導入計画の変更に係る認定申請書（原本）</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②先端設備等導入計画（変更後）</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FF0000"/>
          <w:w w:val="100"/>
          <w:sz w:val="24"/>
        </w:rPr>
      </w:pPr>
      <w:r>
        <w:rPr>
          <w:rFonts w:hint="eastAsia" w:ascii="UD デジタル 教科書体 NP-R" w:hAnsi="UD デジタル 教科書体 NP-R" w:eastAsia="UD デジタル 教科書体 NP-R"/>
          <w:color w:val="auto"/>
          <w:w w:val="100"/>
          <w:sz w:val="24"/>
        </w:rPr>
        <w:t>　　</w:t>
      </w:r>
      <w:r>
        <w:rPr>
          <w:rFonts w:hint="eastAsia" w:ascii="UD デジタル 教科書体 NP-R" w:hAnsi="UD デジタル 教科書体 NP-R" w:eastAsia="UD デジタル 教科書体 NP-R"/>
          <w:color w:val="FF0000"/>
          <w:w w:val="100"/>
          <w:sz w:val="24"/>
        </w:rPr>
        <w:t>★認定を受けた「先端設備等導入計画」を修正する形で作成してください。変更・追記</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FF0000"/>
          <w:w w:val="100"/>
          <w:sz w:val="24"/>
        </w:rPr>
        <w:t>　　部分については、変更点がわかりやすいように下線を引いてください。）</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FF0000"/>
          <w:w w:val="100"/>
          <w:sz w:val="24"/>
        </w:rPr>
        <w:t>　</w:t>
      </w:r>
      <w:r>
        <w:rPr>
          <w:rFonts w:hint="eastAsia" w:ascii="UD デジタル 教科書体 NP-R" w:hAnsi="UD デジタル 教科書体 NP-R" w:eastAsia="UD デジタル 教科書体 NP-R"/>
          <w:color w:val="auto"/>
          <w:w w:val="100"/>
          <w:sz w:val="24"/>
          <w:shd w:val="clear" w:color="auto" w:fill="auto"/>
        </w:rPr>
        <w:t>③経営革新等支援機関による事前確認書</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shd w:val="clear" w:color="auto" w:fill="auto"/>
        </w:rPr>
        <w:t>　④旧先端設備等導入計画の写し（認定後返送されたもののコピー）</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shd w:val="clear" w:color="auto" w:fill="auto"/>
        </w:rPr>
        <w:t>　　</w:t>
      </w:r>
      <w:r>
        <w:rPr>
          <w:rFonts w:hint="eastAsia" w:ascii="UD デジタル 教科書体 NP-R" w:hAnsi="UD デジタル 教科書体 NP-R" w:eastAsia="UD デジタル 教科書体 NP-R"/>
          <w:color w:val="FF0000"/>
          <w:w w:val="100"/>
          <w:sz w:val="24"/>
          <w:shd w:val="clear" w:color="auto" w:fill="auto"/>
        </w:rPr>
        <w:t>★変更前の計画である事を、計画書内に手書き等で記載ください。</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⑤暴力団排除に関する誓約書</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⑥町税に係る調査同意書</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⑦工業会証明書（写し）※税制措置の対象となる設備を導入予定の場合</w:t>
      </w:r>
    </w:p>
    <w:p>
      <w:pPr>
        <w:pStyle w:val="0"/>
        <w:numPr>
          <w:numId w:val="0"/>
        </w:numPr>
        <w:spacing w:line="360" w:lineRule="exact"/>
        <w:ind w:left="227" w:leftChars="0" w:firstLine="240" w:firstLineChars="1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⑧変更後の先端設備等に係る誓約書</w:t>
      </w:r>
    </w:p>
    <w:p>
      <w:pPr>
        <w:pStyle w:val="0"/>
        <w:numPr>
          <w:numId w:val="0"/>
        </w:numPr>
        <w:spacing w:line="360" w:lineRule="exact"/>
        <w:ind w:left="227" w:leftChars="0" w:firstLine="480" w:firstLineChars="20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（⑦の追加提出を行う場合　※建物と建物以外で様式が異なります）</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※固定資産税の軽減措置を受ける際、ファイナンスリース取引であって、リース会社が</w:t>
      </w:r>
    </w:p>
    <w:p>
      <w:pPr>
        <w:pStyle w:val="0"/>
        <w:numPr>
          <w:numId w:val="0"/>
        </w:numPr>
        <w:spacing w:line="360" w:lineRule="exact"/>
        <w:ind w:left="227"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固定資産税を納付する場合は⑨及び⑩も必要です。</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⑨リース契約見積書（写し）</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4"/>
        </w:rPr>
        <w:t>　⑩リース事業協会が確認した軽減額計算書（写し）</w:t>
      </w:r>
    </w:p>
    <w:p>
      <w:pPr>
        <w:pStyle w:val="0"/>
        <w:numPr>
          <w:numId w:val="0"/>
        </w:numPr>
        <w:spacing w:line="36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0"/>
        </w:rPr>
        <w:t>※なお、設備の取得金額・資金調達額の若干の変更、法人の代表者の交代等、第</w:t>
      </w:r>
      <w:r>
        <w:rPr>
          <w:rFonts w:hint="eastAsia" w:ascii="UD デジタル 教科書体 NP-R" w:hAnsi="UD デジタル 教科書体 NP-R" w:eastAsia="UD デジタル 教科書体 NP-R"/>
          <w:color w:val="auto"/>
          <w:w w:val="100"/>
          <w:sz w:val="20"/>
        </w:rPr>
        <w:t>41</w:t>
      </w:r>
      <w:r>
        <w:rPr>
          <w:rFonts w:hint="eastAsia" w:ascii="UD デジタル 教科書体 NP-R" w:hAnsi="UD デジタル 教科書体 NP-R" w:eastAsia="UD デジタル 教科書体 NP-R"/>
          <w:color w:val="auto"/>
          <w:w w:val="100"/>
          <w:sz w:val="20"/>
        </w:rPr>
        <w:t>条第</w:t>
      </w:r>
      <w:r>
        <w:rPr>
          <w:rFonts w:hint="eastAsia" w:ascii="UD デジタル 教科書体 NP-R" w:hAnsi="UD デジタル 教科書体 NP-R" w:eastAsia="UD デジタル 教科書体 NP-R"/>
          <w:color w:val="auto"/>
          <w:w w:val="100"/>
          <w:sz w:val="20"/>
        </w:rPr>
        <w:t>1</w:t>
      </w:r>
      <w:r>
        <w:rPr>
          <w:rFonts w:hint="eastAsia" w:ascii="UD デジタル 教科書体 NP-R" w:hAnsi="UD デジタル 教科書体 NP-R" w:eastAsia="UD デジタル 教科書体 NP-R"/>
          <w:color w:val="auto"/>
          <w:w w:val="100"/>
          <w:sz w:val="20"/>
        </w:rPr>
        <w:t>項の認定基準に</w:t>
      </w:r>
    </w:p>
    <w:p>
      <w:pPr>
        <w:pStyle w:val="0"/>
        <w:numPr>
          <w:numId w:val="0"/>
        </w:numPr>
        <w:spacing w:line="280" w:lineRule="exact"/>
        <w:ind w:left="227" w:leftChars="0" w:firstLine="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0"/>
        </w:rPr>
        <w:t>照らし、認定を受けた「先端設備等導入計画」の趣旨を変えないような軽微な変更での変更申請は不要です。</w:t>
      </w:r>
    </w:p>
    <w:p>
      <w:pPr>
        <w:pStyle w:val="15"/>
        <w:numPr>
          <w:ilvl w:val="0"/>
          <w:numId w:val="4"/>
        </w:numPr>
        <w:spacing w:before="240" w:beforeLines="0" w:beforeAutospacing="0" w:line="240" w:lineRule="exact"/>
        <w:ind w:leftChars="0" w:firstLineChars="0"/>
        <w:rPr>
          <w:rFonts w:hint="eastAsia" w:ascii="UD デジタル 教科書体 NP-R" w:hAnsi="UD デジタル 教科書体 NP-R" w:eastAsia="UD デジタル 教科書体 NP-R"/>
          <w:color w:val="auto"/>
          <w:w w:val="100"/>
          <w:sz w:val="24"/>
        </w:rPr>
      </w:pPr>
      <w:r>
        <w:rPr>
          <w:rFonts w:hint="eastAsia" w:ascii="UD デジタル 教科書体 NP-R" w:hAnsi="UD デジタル 教科書体 NP-R" w:eastAsia="UD デジタル 教科書体 NP-R"/>
          <w:color w:val="auto"/>
          <w:w w:val="100"/>
          <w:sz w:val="28"/>
        </w:rPr>
        <w:t>申請先・問い合わせ先</w:t>
      </w: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color w:val="FF0000"/>
          <w:w w:val="100"/>
          <w:sz w:val="24"/>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58420</wp:posOffset>
                </wp:positionH>
                <wp:positionV relativeFrom="paragraph">
                  <wp:posOffset>328930</wp:posOffset>
                </wp:positionV>
                <wp:extent cx="6265545" cy="600710"/>
                <wp:effectExtent l="635" t="635" r="29845" b="10795"/>
                <wp:wrapNone/>
                <wp:docPr id="1092" name="オブジェクト 0"/>
                <a:graphic xmlns:a="http://schemas.openxmlformats.org/drawingml/2006/main">
                  <a:graphicData uri="http://schemas.microsoft.com/office/word/2010/wordprocessingShape">
                    <wps:wsp>
                      <wps:cNvPr id="1092" name="オブジェクト 0"/>
                      <wps:cNvSpPr txBox="1"/>
                      <wps:spPr>
                        <a:xfrm>
                          <a:off x="0" y="0"/>
                          <a:ext cx="6265545" cy="6007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color w:val="auto"/>
                                <w:w w:val="100"/>
                                <w:sz w:val="24"/>
                              </w:rPr>
                              <w:t>上郡町役場産業振興課　商工観光係　　</w:t>
                            </w:r>
                            <w:r>
                              <w:rPr>
                                <w:rFonts w:hint="eastAsia" w:ascii="UD デジタル 教科書体 NP-R" w:hAnsi="UD デジタル 教科書体 NP-R" w:eastAsia="UD デジタル 教科書体 NP-R"/>
                                <w:color w:val="auto"/>
                                <w:w w:val="100"/>
                                <w:sz w:val="22"/>
                              </w:rPr>
                              <w:t>〒</w:t>
                            </w:r>
                            <w:r>
                              <w:rPr>
                                <w:rFonts w:hint="eastAsia" w:ascii="UD デジタル 教科書体 NP-R" w:hAnsi="UD デジタル 教科書体 NP-R" w:eastAsia="UD デジタル 教科書体 NP-R"/>
                                <w:color w:val="auto"/>
                                <w:w w:val="100"/>
                                <w:sz w:val="22"/>
                              </w:rPr>
                              <w:t xml:space="preserve">678-1292 </w:t>
                            </w:r>
                            <w:r>
                              <w:rPr>
                                <w:rFonts w:hint="eastAsia" w:ascii="UD デジタル 教科書体 NP-R" w:hAnsi="UD デジタル 教科書体 NP-R" w:eastAsia="UD デジタル 教科書体 NP-R"/>
                                <w:color w:val="auto"/>
                                <w:w w:val="100"/>
                                <w:sz w:val="22"/>
                              </w:rPr>
                              <w:t>兵庫県赤穂郡上郡町大持</w:t>
                            </w:r>
                            <w:r>
                              <w:rPr>
                                <w:rFonts w:hint="eastAsia" w:ascii="UD デジタル 教科書体 NP-R" w:hAnsi="UD デジタル 教科書体 NP-R" w:eastAsia="UD デジタル 教科書体 NP-R"/>
                                <w:color w:val="auto"/>
                                <w:w w:val="100"/>
                                <w:sz w:val="22"/>
                              </w:rPr>
                              <w:t>278</w:t>
                            </w:r>
                            <w:r>
                              <w:rPr>
                                <w:rFonts w:hint="eastAsia" w:ascii="UD デジタル 教科書体 NP-R" w:hAnsi="UD デジタル 教科書体 NP-R" w:eastAsia="UD デジタル 教科書体 NP-R"/>
                                <w:color w:val="auto"/>
                                <w:w w:val="100"/>
                                <w:sz w:val="22"/>
                              </w:rPr>
                              <w:t>番地</w:t>
                            </w:r>
                          </w:p>
                          <w:p>
                            <w:pPr>
                              <w:pStyle w:val="0"/>
                              <w:spacing w:line="280" w:lineRule="exact"/>
                              <w:ind w:firstLine="220" w:firstLineChars="100"/>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電話：</w:t>
                            </w:r>
                            <w:r>
                              <w:rPr>
                                <w:rFonts w:hint="eastAsia" w:ascii="UD デジタル 教科書体 NP-R" w:hAnsi="UD デジタル 教科書体 NP-R" w:eastAsia="UD デジタル 教科書体 NP-R"/>
                                <w:sz w:val="22"/>
                              </w:rPr>
                              <w:t>0791-52-1116</w:t>
                            </w:r>
                            <w:r>
                              <w:rPr>
                                <w:rFonts w:hint="eastAsia" w:ascii="UD デジタル 教科書体 NP-R" w:hAnsi="UD デジタル 教科書体 NP-R" w:eastAsia="UD デジタル 教科書体 NP-R"/>
                                <w:sz w:val="22"/>
                              </w:rPr>
                              <w:t>　</w:t>
                            </w:r>
                            <w:r>
                              <w:rPr>
                                <w:rFonts w:hint="eastAsia" w:ascii="UD デジタル 教科書体 NP-R" w:hAnsi="UD デジタル 教科書体 NP-R" w:eastAsia="UD デジタル 教科書体 NP-R"/>
                                <w:sz w:val="22"/>
                              </w:rPr>
                              <w:t>FAX</w:t>
                            </w:r>
                            <w:r>
                              <w:rPr>
                                <w:rFonts w:hint="eastAsia" w:ascii="UD デジタル 教科書体 NP-R" w:hAnsi="UD デジタル 教科書体 NP-R" w:eastAsia="UD デジタル 教科書体 NP-R"/>
                                <w:sz w:val="22"/>
                              </w:rPr>
                              <w:t>：</w:t>
                            </w:r>
                            <w:r>
                              <w:rPr>
                                <w:rFonts w:hint="eastAsia" w:ascii="UD デジタル 教科書体 NP-R" w:hAnsi="UD デジタル 教科書体 NP-R" w:eastAsia="UD デジタル 教科書体 NP-R"/>
                                <w:sz w:val="22"/>
                              </w:rPr>
                              <w:t>0791-52-6015</w:t>
                            </w:r>
                            <w:r>
                              <w:rPr>
                                <w:rFonts w:hint="eastAsia" w:ascii="UD デジタル 教科書体 NP-R" w:hAnsi="UD デジタル 教科書体 NP-R" w:eastAsia="UD デジタル 教科書体 NP-R"/>
                                <w:sz w:val="22"/>
                              </w:rPr>
                              <w:t>　</w:t>
                            </w:r>
                            <w:r>
                              <w:rPr>
                                <w:rFonts w:hint="eastAsia" w:ascii="UD デジタル 教科書体 NP-R" w:hAnsi="UD デジタル 教科書体 NP-R" w:eastAsia="UD デジタル 教科書体 NP-R"/>
                                <w:sz w:val="22"/>
                              </w:rPr>
                              <w:t>E-mail</w:t>
                            </w:r>
                            <w:r>
                              <w:rPr>
                                <w:rFonts w:hint="eastAsia" w:ascii="UD デジタル 教科書体 NP-R" w:hAnsi="UD デジタル 教科書体 NP-R" w:eastAsia="UD デジタル 教科書体 NP-R"/>
                                <w:sz w:val="22"/>
                              </w:rPr>
                              <w:t>：</w:t>
                            </w:r>
                            <w:r>
                              <w:rPr>
                                <w:rFonts w:hint="eastAsia" w:ascii="UD デジタル 教科書体 NP-R" w:hAnsi="UD デジタル 教科書体 NP-R" w:eastAsia="UD デジタル 教科書体 NP-R"/>
                                <w:sz w:val="22"/>
                              </w:rPr>
                              <w:t>sangyo@town.kamigori.lg.jp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9pt;mso-position-vertical-relative:text;mso-position-horizontal-relative:text;position:absolute;height:47.3pt;mso-wrap-distance-top:0pt;width:493.35pt;mso-wrap-distance-left:16pt;margin-left:4.59pt;z-index:68;" o:spid="_x0000_s109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color w:val="auto"/>
                          <w:w w:val="100"/>
                          <w:sz w:val="24"/>
                        </w:rPr>
                        <w:t>上郡町役場産業振興課　商工観光係　　</w:t>
                      </w:r>
                      <w:r>
                        <w:rPr>
                          <w:rFonts w:hint="eastAsia" w:ascii="UD デジタル 教科書体 NP-R" w:hAnsi="UD デジタル 教科書体 NP-R" w:eastAsia="UD デジタル 教科書体 NP-R"/>
                          <w:color w:val="auto"/>
                          <w:w w:val="100"/>
                          <w:sz w:val="22"/>
                        </w:rPr>
                        <w:t>〒</w:t>
                      </w:r>
                      <w:r>
                        <w:rPr>
                          <w:rFonts w:hint="eastAsia" w:ascii="UD デジタル 教科書体 NP-R" w:hAnsi="UD デジタル 教科書体 NP-R" w:eastAsia="UD デジタル 教科書体 NP-R"/>
                          <w:color w:val="auto"/>
                          <w:w w:val="100"/>
                          <w:sz w:val="22"/>
                        </w:rPr>
                        <w:t xml:space="preserve">678-1292 </w:t>
                      </w:r>
                      <w:r>
                        <w:rPr>
                          <w:rFonts w:hint="eastAsia" w:ascii="UD デジタル 教科書体 NP-R" w:hAnsi="UD デジタル 教科書体 NP-R" w:eastAsia="UD デジタル 教科書体 NP-R"/>
                          <w:color w:val="auto"/>
                          <w:w w:val="100"/>
                          <w:sz w:val="22"/>
                        </w:rPr>
                        <w:t>兵庫県赤穂郡上郡町大持</w:t>
                      </w:r>
                      <w:r>
                        <w:rPr>
                          <w:rFonts w:hint="eastAsia" w:ascii="UD デジタル 教科書体 NP-R" w:hAnsi="UD デジタル 教科書体 NP-R" w:eastAsia="UD デジタル 教科書体 NP-R"/>
                          <w:color w:val="auto"/>
                          <w:w w:val="100"/>
                          <w:sz w:val="22"/>
                        </w:rPr>
                        <w:t>278</w:t>
                      </w:r>
                      <w:r>
                        <w:rPr>
                          <w:rFonts w:hint="eastAsia" w:ascii="UD デジタル 教科書体 NP-R" w:hAnsi="UD デジタル 教科書体 NP-R" w:eastAsia="UD デジタル 教科書体 NP-R"/>
                          <w:color w:val="auto"/>
                          <w:w w:val="100"/>
                          <w:sz w:val="22"/>
                        </w:rPr>
                        <w:t>番地</w:t>
                      </w:r>
                    </w:p>
                    <w:p>
                      <w:pPr>
                        <w:pStyle w:val="0"/>
                        <w:spacing w:line="280" w:lineRule="exact"/>
                        <w:ind w:firstLine="220" w:firstLineChars="100"/>
                        <w:rPr>
                          <w:rFonts w:hint="eastAsia"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電話：</w:t>
                      </w:r>
                      <w:r>
                        <w:rPr>
                          <w:rFonts w:hint="eastAsia" w:ascii="UD デジタル 教科書体 NP-R" w:hAnsi="UD デジタル 教科書体 NP-R" w:eastAsia="UD デジタル 教科書体 NP-R"/>
                          <w:sz w:val="22"/>
                        </w:rPr>
                        <w:t>0791-52-1116</w:t>
                      </w:r>
                      <w:r>
                        <w:rPr>
                          <w:rFonts w:hint="eastAsia" w:ascii="UD デジタル 教科書体 NP-R" w:hAnsi="UD デジタル 教科書体 NP-R" w:eastAsia="UD デジタル 教科書体 NP-R"/>
                          <w:sz w:val="22"/>
                        </w:rPr>
                        <w:t>　</w:t>
                      </w:r>
                      <w:r>
                        <w:rPr>
                          <w:rFonts w:hint="eastAsia" w:ascii="UD デジタル 教科書体 NP-R" w:hAnsi="UD デジタル 教科書体 NP-R" w:eastAsia="UD デジタル 教科書体 NP-R"/>
                          <w:sz w:val="22"/>
                        </w:rPr>
                        <w:t>FAX</w:t>
                      </w:r>
                      <w:r>
                        <w:rPr>
                          <w:rFonts w:hint="eastAsia" w:ascii="UD デジタル 教科書体 NP-R" w:hAnsi="UD デジタル 教科書体 NP-R" w:eastAsia="UD デジタル 教科書体 NP-R"/>
                          <w:sz w:val="22"/>
                        </w:rPr>
                        <w:t>：</w:t>
                      </w:r>
                      <w:r>
                        <w:rPr>
                          <w:rFonts w:hint="eastAsia" w:ascii="UD デジタル 教科書体 NP-R" w:hAnsi="UD デジタル 教科書体 NP-R" w:eastAsia="UD デジタル 教科書体 NP-R"/>
                          <w:sz w:val="22"/>
                        </w:rPr>
                        <w:t>0791-52-6015</w:t>
                      </w:r>
                      <w:r>
                        <w:rPr>
                          <w:rFonts w:hint="eastAsia" w:ascii="UD デジタル 教科書体 NP-R" w:hAnsi="UD デジタル 教科書体 NP-R" w:eastAsia="UD デジタル 教科書体 NP-R"/>
                          <w:sz w:val="22"/>
                        </w:rPr>
                        <w:t>　</w:t>
                      </w:r>
                      <w:r>
                        <w:rPr>
                          <w:rFonts w:hint="eastAsia" w:ascii="UD デジタル 教科書体 NP-R" w:hAnsi="UD デジタル 教科書体 NP-R" w:eastAsia="UD デジタル 教科書体 NP-R"/>
                          <w:sz w:val="22"/>
                        </w:rPr>
                        <w:t>E-mail</w:t>
                      </w:r>
                      <w:r>
                        <w:rPr>
                          <w:rFonts w:hint="eastAsia" w:ascii="UD デジタル 教科書体 NP-R" w:hAnsi="UD デジタル 教科書体 NP-R" w:eastAsia="UD デジタル 教科書体 NP-R"/>
                          <w:sz w:val="22"/>
                        </w:rPr>
                        <w:t>：</w:t>
                      </w:r>
                      <w:r>
                        <w:rPr>
                          <w:rFonts w:hint="eastAsia" w:ascii="UD デジタル 教科書体 NP-R" w:hAnsi="UD デジタル 教科書体 NP-R" w:eastAsia="UD デジタル 教科書体 NP-R"/>
                          <w:sz w:val="22"/>
                        </w:rPr>
                        <w:t>sangyo@town.kamigori.lg.jp</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color w:val="FF0000"/>
          <w:w w:val="100"/>
          <w:sz w:val="24"/>
        </w:rPr>
        <w:t>★</w:t>
      </w:r>
      <w:r>
        <w:rPr>
          <w:rFonts w:hint="eastAsia" w:ascii="UD デジタル 教科書体 NP-R" w:hAnsi="UD デジタル 教科書体 NP-R" w:eastAsia="UD デジタル 教科書体 NP-R"/>
          <w:color w:val="FF0000"/>
          <w:w w:val="90"/>
          <w:sz w:val="24"/>
        </w:rPr>
        <w:t>申請書の受付は随時行っております。申請の前に、申請書類の事前確認を行ってください。</w:t>
      </w: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color w:val="FF0000"/>
          <w:w w:val="100"/>
          <w:sz w:val="24"/>
        </w:rPr>
      </w:pPr>
      <w:r>
        <w:rPr>
          <w:rFonts w:hint="eastAsia"/>
        </w:rPr>
        <w:br w:type="page"/>
      </w:r>
    </w:p>
    <w:p>
      <w:pPr>
        <w:pStyle w:val="0"/>
        <w:widowControl w:val="1"/>
        <w:jc w:val="left"/>
        <w:rPr>
          <w:rFonts w:hint="eastAsia" w:ascii="ＭＳ 明朝" w:hAnsi="ＭＳ 明朝" w:eastAsia="ＭＳ 明朝"/>
          <w:color w:val="000000" w:themeColor="text1"/>
          <w:sz w:val="24"/>
        </w:rPr>
      </w:pPr>
      <w:r>
        <w:rPr>
          <w:rFonts w:hint="eastAsia" w:ascii="ＤＨＰ特太ゴシック体" w:hAnsi="ＤＨＰ特太ゴシック体" w:eastAsia="ＤＨＰ特太ゴシック体"/>
          <w:color w:val="000000" w:themeColor="text1"/>
          <w:sz w:val="36"/>
        </w:rPr>
        <w:t>【資料】</w:t>
      </w:r>
    </w:p>
    <w:p>
      <w:pPr>
        <w:pStyle w:val="0"/>
        <w:spacing w:line="320" w:lineRule="exact"/>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上郡町導入促進基本計画</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　先端設備等の導入の促進の目標</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（１）地域の人口構造、産業構造及び中小企業者の実態等</w:t>
      </w:r>
    </w:p>
    <w:p>
      <w:pPr>
        <w:pStyle w:val="0"/>
        <w:spacing w:line="320" w:lineRule="exact"/>
        <w:ind w:firstLine="240" w:firstLineChars="1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上郡町の総人口は、平成９年以降、一貫して減少している。年齢３区分別人口を見ると年少人口（</w:t>
      </w:r>
      <w:r>
        <w:rPr>
          <w:rFonts w:hint="eastAsia" w:ascii="ＭＳ 明朝" w:hAnsi="ＭＳ 明朝" w:eastAsia="ＭＳ 明朝"/>
          <w:color w:val="000000" w:themeColor="text1"/>
          <w:sz w:val="24"/>
        </w:rPr>
        <w:t>0</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歳）が１０．８％、生産年齢人口（</w:t>
      </w:r>
      <w:r>
        <w:rPr>
          <w:rFonts w:hint="eastAsia" w:ascii="ＭＳ 明朝" w:hAnsi="ＭＳ 明朝" w:eastAsia="ＭＳ 明朝"/>
          <w:color w:val="000000" w:themeColor="text1"/>
          <w:sz w:val="24"/>
        </w:rPr>
        <w:t>15</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64</w:t>
      </w:r>
      <w:r>
        <w:rPr>
          <w:rFonts w:hint="eastAsia" w:ascii="ＭＳ 明朝" w:hAnsi="ＭＳ 明朝" w:eastAsia="ＭＳ 明朝"/>
          <w:color w:val="000000" w:themeColor="text1"/>
          <w:sz w:val="24"/>
        </w:rPr>
        <w:t>歳）が５６．３％、老年人口（</w:t>
      </w:r>
      <w:r>
        <w:rPr>
          <w:rFonts w:hint="eastAsia" w:ascii="ＭＳ 明朝" w:hAnsi="ＭＳ 明朝" w:eastAsia="ＭＳ 明朝"/>
          <w:color w:val="000000" w:themeColor="text1"/>
          <w:sz w:val="24"/>
        </w:rPr>
        <w:t>65</w:t>
      </w:r>
      <w:r>
        <w:rPr>
          <w:rFonts w:hint="eastAsia" w:ascii="ＭＳ 明朝" w:hAnsi="ＭＳ 明朝" w:eastAsia="ＭＳ 明朝"/>
          <w:color w:val="000000" w:themeColor="text1"/>
          <w:sz w:val="24"/>
        </w:rPr>
        <w:t>歳以上）が３２．９％となっており、高齢化率は</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割を超えている。（平成</w:t>
      </w:r>
      <w:r>
        <w:rPr>
          <w:rFonts w:hint="eastAsia" w:ascii="ＭＳ 明朝" w:hAnsi="ＭＳ 明朝" w:eastAsia="ＭＳ 明朝"/>
          <w:color w:val="000000" w:themeColor="text1"/>
          <w:sz w:val="24"/>
        </w:rPr>
        <w:t>27</w:t>
      </w:r>
      <w:r>
        <w:rPr>
          <w:rFonts w:hint="eastAsia" w:ascii="ＭＳ 明朝" w:hAnsi="ＭＳ 明朝" w:eastAsia="ＭＳ 明朝"/>
          <w:color w:val="000000" w:themeColor="text1"/>
          <w:sz w:val="24"/>
        </w:rPr>
        <w:t>年</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月</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日時点の住民基本台帳人口）</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産業別の就業者数を見ると、近年、建設業や製造業等の第２次産業就業者の比率が減少し、運輸業や卸売・小売業、各種サービス業等の第３次産業就業者の比率が増加する傾向にある。</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直近の調査では、第１次産業就業者比率は４．８％、第２次産業が２８．８％、第３次産業が６５．８％となっている。（平成</w:t>
      </w:r>
      <w:r>
        <w:rPr>
          <w:rFonts w:hint="eastAsia" w:ascii="ＭＳ 明朝" w:hAnsi="ＭＳ 明朝" w:eastAsia="ＭＳ 明朝"/>
          <w:color w:val="000000" w:themeColor="text1"/>
          <w:sz w:val="24"/>
        </w:rPr>
        <w:t>27</w:t>
      </w:r>
      <w:r>
        <w:rPr>
          <w:rFonts w:hint="eastAsia" w:ascii="ＭＳ 明朝" w:hAnsi="ＭＳ 明朝" w:eastAsia="ＭＳ 明朝"/>
          <w:color w:val="000000" w:themeColor="text1"/>
          <w:sz w:val="24"/>
        </w:rPr>
        <w:t>年国勢調査）</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なお、近年の厳しい社会情勢事情のもと、就業構造の転換等により、製造業での人材の安定的確保が課題となっているため、今後も、若者定住の促進や人口の定着を図るためにも、町内の既存工業の振興に努め、高齢者、障がい者の労働力も活用できる方策を検討し、新たな雇用の場の創出を図る必要がある。</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（２）目標</w:t>
      </w:r>
    </w:p>
    <w:p>
      <w:pPr>
        <w:pStyle w:val="0"/>
        <w:spacing w:line="320" w:lineRule="exact"/>
        <w:ind w:left="960" w:leftChars="100" w:hanging="720" w:hangingChars="300"/>
        <w:rPr>
          <w:rFonts w:hint="eastAsia" w:ascii="ＭＳ 明朝" w:hAnsi="ＭＳ 明朝" w:eastAsia="ＭＳ 明朝"/>
          <w:color w:val="000000" w:themeColor="text1"/>
          <w:sz w:val="24"/>
        </w:rPr>
      </w:pPr>
      <w:r>
        <w:rPr>
          <w:rFonts w:hint="eastAsia" w:ascii="ＭＳ 明朝" w:hAnsi="ＭＳ 明朝" w:eastAsia="ＭＳ 明朝"/>
          <w:color w:val="auto"/>
          <w:sz w:val="24"/>
          <w:u w:val="none" w:color="auto"/>
        </w:rPr>
        <w:t>中小企業等経営強化法第４９条第１項</w:t>
      </w:r>
      <w:r>
        <w:rPr>
          <w:rFonts w:hint="eastAsia" w:ascii="ＭＳ 明朝" w:hAnsi="ＭＳ 明朝" w:eastAsia="ＭＳ 明朝"/>
          <w:color w:val="000000" w:themeColor="text1"/>
          <w:sz w:val="24"/>
        </w:rPr>
        <w:t>の規定に基づく導入促進基本計画を策定し先端設備</w:t>
      </w:r>
    </w:p>
    <w:p>
      <w:pPr>
        <w:pStyle w:val="0"/>
        <w:spacing w:line="320" w:lineRule="exact"/>
        <w:ind w:leftChars="0" w:firstLineChars="0"/>
        <w:rPr>
          <w:rFonts w:hint="eastAsia" w:ascii="ＭＳ 明朝" w:hAnsi="ＭＳ 明朝" w:eastAsia="ＭＳ 明朝"/>
          <w:color w:val="000000" w:themeColor="text1"/>
          <w:sz w:val="24"/>
        </w:rPr>
      </w:pPr>
      <w:bookmarkStart w:id="0" w:name="_GoBack"/>
      <w:bookmarkEnd w:id="0"/>
      <w:r>
        <w:rPr>
          <w:rFonts w:hint="eastAsia" w:ascii="ＭＳ 明朝" w:hAnsi="ＭＳ 明朝" w:eastAsia="ＭＳ 明朝"/>
          <w:color w:val="000000" w:themeColor="text1"/>
          <w:sz w:val="24"/>
        </w:rPr>
        <w:t>等の導入を促すことで、地域経済の更なる発展に資することを目指す。</w:t>
      </w:r>
    </w:p>
    <w:p>
      <w:pPr>
        <w:pStyle w:val="0"/>
        <w:spacing w:line="320" w:lineRule="exact"/>
        <w:ind w:firstLine="240" w:firstLine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これらを実現するための目標として、計画期間中に</w:t>
      </w:r>
      <w:r>
        <w:rPr>
          <w:rFonts w:hint="eastAsia" w:ascii="ＭＳ 明朝" w:hAnsi="ＭＳ 明朝" w:eastAsia="ＭＳ 明朝"/>
          <w:color w:val="000000" w:themeColor="text1"/>
          <w:sz w:val="24"/>
        </w:rPr>
        <w:t>20</w:t>
      </w:r>
      <w:r>
        <w:rPr>
          <w:rFonts w:hint="eastAsia" w:ascii="ＭＳ 明朝" w:hAnsi="ＭＳ 明朝" w:eastAsia="ＭＳ 明朝"/>
          <w:color w:val="000000" w:themeColor="text1"/>
          <w:sz w:val="24"/>
        </w:rPr>
        <w:t>件程度の先端設備導入計画の認定を目標とする。　</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（３）労働生産性に関する目標</w:t>
      </w:r>
    </w:p>
    <w:p>
      <w:pPr>
        <w:pStyle w:val="0"/>
        <w:spacing w:line="320" w:lineRule="exact"/>
        <w:ind w:left="720" w:leftChars="100" w:hanging="480" w:hangingChars="2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先端設備等導入計画を認定して事業者の労働生産性（中小企業者の先端設備等の</w:t>
      </w:r>
    </w:p>
    <w:p>
      <w:pPr>
        <w:pStyle w:val="0"/>
        <w:spacing w:line="320" w:lineRule="exact"/>
        <w:ind w:left="720" w:hanging="720" w:hangingChars="300"/>
        <w:rPr>
          <w:rFonts w:hint="eastAsia" w:ascii="ＭＳ 明朝" w:hAnsi="ＭＳ 明朝" w:eastAsia="ＭＳ 明朝"/>
          <w:color w:val="000000" w:themeColor="text1"/>
          <w:sz w:val="24"/>
        </w:rPr>
      </w:pPr>
      <w:r>
        <w:rPr>
          <w:rFonts w:hint="eastAsia" w:ascii="ＭＳ 明朝" w:hAnsi="ＭＳ 明朝" w:eastAsia="ＭＳ 明朝"/>
          <w:color w:val="auto"/>
          <w:sz w:val="24"/>
          <w:u w:val="none" w:color="auto"/>
        </w:rPr>
        <w:t>中小企業等の経営強化に関する基本方針（令和３年６月）</w:t>
      </w:r>
      <w:r>
        <w:rPr>
          <w:rFonts w:hint="eastAsia" w:ascii="ＭＳ 明朝" w:hAnsi="ＭＳ 明朝" w:eastAsia="ＭＳ 明朝"/>
          <w:color w:val="000000" w:themeColor="text1"/>
          <w:sz w:val="24"/>
        </w:rPr>
        <w:t>に定めるものをいう。）が年平均３％以上向上することを目標とする。</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　先端設備等の種類</w:t>
      </w:r>
    </w:p>
    <w:p>
      <w:pPr>
        <w:pStyle w:val="0"/>
        <w:spacing w:line="320" w:lineRule="exact"/>
        <w:ind w:firstLine="240" w:firstLineChars="100"/>
        <w:rPr>
          <w:rFonts w:hint="eastAsia" w:ascii="ＭＳ 明朝" w:hAnsi="ＭＳ 明朝" w:eastAsia="ＭＳ 明朝"/>
          <w:color w:val="FF0000"/>
          <w:sz w:val="24"/>
        </w:rPr>
      </w:pPr>
      <w:r>
        <w:rPr>
          <w:rFonts w:hint="eastAsia" w:ascii="ＭＳ 明朝" w:hAnsi="ＭＳ 明朝" w:eastAsia="ＭＳ 明朝"/>
          <w:color w:val="000000" w:themeColor="text1"/>
          <w:sz w:val="24"/>
        </w:rPr>
        <w:t>上郡町の工業は、電気部品製造業をはじめ、食品、樹脂製品などの業種が点在して立地していますが、そのほとんどが中小企業であり、特定の業種には特化していないことから、</w:t>
      </w:r>
      <w:r>
        <w:rPr>
          <w:rFonts w:hint="eastAsia" w:ascii="ＭＳ 明朝" w:hAnsi="ＭＳ 明朝" w:eastAsia="ＭＳ 明朝"/>
          <w:color w:val="auto"/>
          <w:sz w:val="24"/>
          <w:u w:val="none" w:color="auto"/>
        </w:rPr>
        <w:t>中小企業等経営強化法施行規則第７条第１項</w:t>
      </w:r>
      <w:r>
        <w:rPr>
          <w:rFonts w:hint="eastAsia" w:ascii="ＭＳ 明朝" w:hAnsi="ＭＳ 明朝" w:eastAsia="ＭＳ 明朝"/>
          <w:color w:val="000000" w:themeColor="text1"/>
          <w:sz w:val="24"/>
        </w:rPr>
        <w:t>に定める先端設備等全てとする。</w:t>
      </w:r>
      <w:r>
        <w:rPr>
          <w:rFonts w:hint="eastAsia" w:ascii="ＭＳ 明朝" w:hAnsi="ＭＳ 明朝" w:eastAsia="ＭＳ 明朝"/>
          <w:color w:val="auto"/>
          <w:sz w:val="24"/>
        </w:rPr>
        <w:t>ただし、本計画の目標が先端設備等の導入を促すことで地域経済の更なる発展に資することであることから、太陽光発電関連設備については、主たる工場や事務所などの敷地内に設置し、その発電電力を直接製品の生産もしくは販売または役務の提供の用に供するために自ら電力を消費する設備及び余剰電力の売電収入を得るための設備を対象とし、それ以外の設備（全量売電設備であって土地に自立して設置するものなど）については対象外とする。</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３　先端設備等の導入の促進の内容に関する事項</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（１）対象地域</w:t>
      </w:r>
    </w:p>
    <w:p>
      <w:pPr>
        <w:pStyle w:val="0"/>
        <w:spacing w:line="320" w:lineRule="exact"/>
        <w:ind w:firstLine="240" w:firstLine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上郡町においては、企業等に先端設備等の積極的な導入を促し、町内全ての企業等に先端設備等の積極的な導入を促し、生産性向上を実現するため、本計画の対象区域は、町内全域とする。</w:t>
      </w:r>
    </w:p>
    <w:p>
      <w:pPr>
        <w:pStyle w:val="0"/>
        <w:spacing w:line="320" w:lineRule="exact"/>
        <w:ind w:firstLine="240" w:firstLineChars="100"/>
        <w:jc w:val="lef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（２）対象業種・事業</w:t>
      </w:r>
    </w:p>
    <w:p>
      <w:pPr>
        <w:pStyle w:val="0"/>
        <w:spacing w:line="320" w:lineRule="exact"/>
        <w:ind w:firstLine="240" w:firstLineChars="10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町内全ての企業等に先端設備等の積極的な導入を促し、町内全ての企業等の生産性向上を実現するため、本計画において対象とする業種・事業は、労働生産性を高めることのできる全業種・全事業とする。</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４　計画期間</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（１）導入促進基本計画の計画期間</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国が同意した日から</w:t>
      </w:r>
      <w:r>
        <w:rPr>
          <w:rFonts w:hint="eastAsia" w:ascii="ＭＳ 明朝" w:hAnsi="ＭＳ 明朝" w:eastAsia="ＭＳ 明朝"/>
          <w:color w:val="auto"/>
          <w:sz w:val="24"/>
          <w:u w:val="none" w:color="auto"/>
        </w:rPr>
        <w:t>５</w:t>
      </w:r>
      <w:r>
        <w:rPr>
          <w:rFonts w:hint="eastAsia" w:ascii="ＭＳ 明朝" w:hAnsi="ＭＳ 明朝" w:eastAsia="ＭＳ 明朝"/>
          <w:color w:val="000000" w:themeColor="text1"/>
          <w:sz w:val="24"/>
          <w:u w:val="none" w:color="auto"/>
        </w:rPr>
        <w:t>年間</w:t>
      </w:r>
      <w:r>
        <w:rPr>
          <w:rFonts w:hint="eastAsia" w:ascii="ＭＳ 明朝" w:hAnsi="ＭＳ 明朝" w:eastAsia="ＭＳ 明朝"/>
          <w:color w:val="000000" w:themeColor="text1"/>
          <w:sz w:val="24"/>
        </w:rPr>
        <w:t>とする。</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（２）先端設備等導入計画の計画期間</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計画期間は、３年間、４年間又は５年間とする。</w:t>
      </w:r>
    </w:p>
    <w:p>
      <w:pPr>
        <w:pStyle w:val="0"/>
        <w:spacing w:line="320" w:lineRule="exact"/>
        <w:rPr>
          <w:rFonts w:hint="eastAsia" w:ascii="ＭＳ 明朝" w:hAnsi="ＭＳ 明朝" w:eastAsia="ＭＳ 明朝"/>
          <w:color w:val="000000" w:themeColor="text1"/>
          <w:sz w:val="24"/>
        </w:rPr>
      </w:pP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５　</w:t>
      </w:r>
      <w:r>
        <w:rPr>
          <w:rFonts w:hint="eastAsia" w:ascii="ＭＳ 明朝" w:hAnsi="ＭＳ 明朝" w:eastAsia="ＭＳ 明朝"/>
          <w:color w:val="000000" w:themeColor="text1"/>
          <w:sz w:val="24"/>
          <w:u w:val="none" w:color="auto"/>
        </w:rPr>
        <w:t>先端設備等の導入の促進に当たって配慮すべき事項</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①人員削減を目的とした取組みを先端設備等導入計画の認定の対象としないよう雇用の安定に配慮すること。</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②設備導入に伴う人員増が労働生産性の評価に当たって不利にならないこと。</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③公序良俗に反する取組や、反社会的勢力との関係が認められるものについては、先端設備等導入計画の認定の対象としないため、健全な地域経済の発展に配慮すること。</w:t>
      </w:r>
    </w:p>
    <w:p>
      <w:pPr>
        <w:pStyle w:val="0"/>
        <w:spacing w:line="320" w:lineRule="exac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④町税を滞納している者は対象者から除く。</w:t>
      </w:r>
    </w:p>
    <w:p>
      <w:pPr>
        <w:pStyle w:val="0"/>
        <w:spacing w:line="320" w:lineRule="exact"/>
        <w:rPr>
          <w:rFonts w:hint="eastAsia" w:asciiTheme="minorEastAsia" w:hAnsiTheme="minorEastAsia" w:eastAsiaTheme="minorEastAsia"/>
          <w:color w:val="000000" w:themeColor="text1"/>
        </w:rPr>
      </w:pPr>
      <w:r>
        <w:rPr>
          <w:rFonts w:hint="eastAsia" w:ascii="ＭＳ 明朝" w:hAnsi="ＭＳ 明朝" w:eastAsia="ＭＳ 明朝"/>
          <w:color w:val="000000" w:themeColor="text1"/>
          <w:sz w:val="24"/>
        </w:rPr>
        <w:t>⑤町は、認定に当たって、</w:t>
      </w:r>
      <w:r>
        <w:rPr>
          <w:rFonts w:hint="eastAsia" w:ascii="ＭＳ 明朝" w:hAnsi="ＭＳ 明朝" w:eastAsia="ＭＳ 明朝"/>
          <w:color w:val="auto"/>
          <w:sz w:val="24"/>
          <w:u w:val="none" w:color="auto"/>
        </w:rPr>
        <w:t>中小企業等の経営強化に関する基本方針</w:t>
      </w:r>
      <w:r>
        <w:rPr>
          <w:rFonts w:hint="eastAsia" w:ascii="ＭＳ 明朝" w:hAnsi="ＭＳ 明朝" w:eastAsia="ＭＳ 明朝"/>
          <w:color w:val="000000" w:themeColor="text1"/>
          <w:sz w:val="24"/>
        </w:rPr>
        <w:t>及び同意導入促進基本計画に適合することを確認するために追加書類の提出及びその他必要な手段を取ることができるものとする。ただし、小規模企業者を含めた中小企業者に対する過度な負担とならないよう配慮できるものとして、町が、認定その他の手続に関し、法令の範囲内において自ら簡素化・合理化を図ることができるものとする。</w:t>
      </w: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227" w:leftChars="0" w:firstLine="0" w:firstLineChars="0"/>
        <w:rPr>
          <w:rFonts w:hint="eastAsia" w:ascii="UD デジタル 教科書体 NP-R" w:hAnsi="UD デジタル 教科書体 NP-R" w:eastAsia="UD デジタル 教科書体 NP-R"/>
          <w:b w:val="1"/>
          <w:color w:val="FF0000"/>
          <w:w w:val="100"/>
          <w:sz w:val="24"/>
        </w:rPr>
      </w:pPr>
    </w:p>
    <w:p>
      <w:pPr>
        <w:pStyle w:val="0"/>
        <w:numPr>
          <w:numId w:val="0"/>
        </w:numPr>
        <w:spacing w:line="440" w:lineRule="exact"/>
        <w:ind w:leftChars="0" w:firstLineChars="0"/>
        <w:rPr>
          <w:rFonts w:hint="eastAsia" w:ascii="UD デジタル 教科書体 NP-R" w:hAnsi="UD デジタル 教科書体 NP-R" w:eastAsia="UD デジタル 教科書体 NP-R"/>
          <w:b w:val="1"/>
          <w:color w:val="FF0000"/>
          <w:w w:val="100"/>
          <w:sz w:val="24"/>
        </w:rPr>
      </w:pPr>
    </w:p>
    <w:p>
      <w:pPr>
        <w:rPr>
          <w:rFonts w:hint="eastAsia" w:ascii="ＭＳ 明朝" w:hAnsi="ＭＳ 明朝" w:eastAsia="ＭＳ 明朝"/>
          <w:sz w:val="24"/>
        </w:rPr>
        <w:sectPr>
          <w:footerReference r:id="rId6" w:type="default"/>
          <w:pgSz w:w="11906" w:h="16838"/>
          <w:pgMar w:top="567" w:right="850" w:bottom="283" w:left="1134" w:header="340" w:footer="170" w:gutter="0"/>
          <w:pgBorders w:zOrder="front" w:display="allPages" w:offsetFrom="page"/>
          <w:cols w:space="720"/>
          <w:textDirection w:val="lrTb"/>
          <w:docGrid w:type="lines" w:linePitch="285"/>
        </w:sectPr>
      </w:pPr>
    </w:p>
    <w:p>
      <w:pPr>
        <w:pStyle w:val="0"/>
        <w:rPr>
          <w:rFonts w:hint="eastAsia" w:ascii="ＭＳ 明朝" w:hAnsi="ＭＳ 明朝" w:eastAsia="ＭＳ 明朝"/>
          <w:b w:val="0"/>
          <w:color w:val="auto"/>
          <w:w w:val="100"/>
          <w:sz w:val="20"/>
        </w:rPr>
      </w:pPr>
    </w:p>
    <w:sectPr>
      <w:pgSz w:w="11906" w:h="16838"/>
      <w:pgMar w:top="567" w:right="850" w:bottom="283" w:left="1134" w:header="340" w:footer="170" w:gutter="0"/>
      <w:pgBorders w:zOrder="front" w:display="allPages" w:offsetFrom="page"/>
      <w:cols w:space="720"/>
      <w:textDirection w:val="lrTb"/>
      <w:docGrid w:type="linesAndChars" w:linePitch="532" w:charSpace="118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B">
    <w:panose1 w:val="00000800000000000000"/>
    <w:charset w:val="80"/>
    <w:family w:val="roma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800000000000000"/>
    <w:charset w:val="80"/>
    <w:family w:val="script"/>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6</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2E0797A"/>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B92FF948"/>
    <w:lvl w:ilvl="0" w:tplc="82F8E472">
      <w:numFmt w:val="bullet"/>
      <w:lvlText w:val=""/>
      <w:lvlJc w:val="left"/>
      <w:pPr>
        <w:ind w:left="283" w:hanging="283"/>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BEE4D63C"/>
    <w:lvl w:ilvl="0" w:tplc="0409000B">
      <w:numFmt w:val="bullet"/>
      <w:suff w:val="space"/>
      <w:lvlText w:val=""/>
      <w:lvlJc w:val="left"/>
      <w:pPr>
        <w:ind w:left="340" w:hanging="340"/>
      </w:pPr>
      <w:rPr>
        <w:rFonts w:hint="default" w:ascii="Wingdings" w:hAnsi="Wingdings"/>
      </w:rPr>
    </w:lvl>
    <w:lvl w:ilvl="1" w:tplc="64AF8007">
      <w:numFmt w:val="bullet"/>
      <w:lvlText w:val=""/>
      <w:lvlJc w:val="left"/>
      <w:pPr>
        <w:ind w:left="840" w:hanging="67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BBC0240A"/>
    <w:lvl w:ilvl="0" w:tplc="AEB7A8C2">
      <w:numFmt w:val="bullet"/>
      <w:suff w:val="space"/>
      <w:lvlText w:val=""/>
      <w:lvlJc w:val="left"/>
      <w:pPr>
        <w:ind w:left="420" w:hanging="420"/>
      </w:pPr>
      <w:rPr>
        <w:rFonts w:hint="default" w:ascii="Wingdings" w:hAnsi="Wingdings"/>
        <w:sz w:val="28"/>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displayBackgroundShape/>
  <w:bordersDoNotSurroundHeader/>
  <w:bordersDoNotSurroundFooter/>
  <w:defaultTabStop w:val="210"/>
  <w:hyphenationZone w:val="0"/>
  <w:defaultTableStyle w:val="22"/>
  <w:drawingGridHorizontalSpacing w:val="267"/>
  <w:drawingGridVerticalSpacing w:val="2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paragraph" w:styleId="16">
    <w:name w:val="Intense Quote"/>
    <w:basedOn w:val="0"/>
    <w:next w:val="0"/>
    <w:link w:val="17"/>
    <w:uiPriority w:val="0"/>
    <w:qFormat/>
    <w:pPr>
      <w:pBdr>
        <w:bottom w:val="single" w:color="5B9BD5" w:themeColor="accent1" w:sz="4" w:space="4"/>
      </w:pBdr>
      <w:spacing w:before="200" w:beforeLines="0" w:beforeAutospacing="0" w:after="280" w:afterLines="0" w:afterAutospacing="0"/>
      <w:ind w:left="936" w:leftChars="0" w:right="936" w:rightChars="0"/>
    </w:pPr>
    <w:rPr>
      <w:rFonts w:eastAsia="AR P教科書体M"/>
      <w:b w:val="1"/>
      <w:i w:val="1"/>
      <w:color w:val="0000C0"/>
      <w:sz w:val="28"/>
    </w:rPr>
  </w:style>
  <w:style w:type="character" w:styleId="17" w:customStyle="1">
    <w:name w:val="引用文 2 (文字)"/>
    <w:basedOn w:val="10"/>
    <w:next w:val="17"/>
    <w:link w:val="16"/>
    <w:uiPriority w:val="0"/>
    <w:rPr>
      <w:rFonts w:eastAsia="AR P教科書体M" w:asciiTheme="minorHAnsi" w:hAnsiTheme="minorHAnsi"/>
      <w:b w:val="1"/>
      <w:i w:val="1"/>
      <w:color w:val="0000C0"/>
      <w:kern w:val="2"/>
      <w:sz w:val="2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character" w:styleId="20">
    <w:name w:val="page number"/>
    <w:basedOn w:val="10"/>
    <w:next w:val="20"/>
    <w:link w:val="0"/>
    <w:uiPriority w:val="0"/>
  </w:style>
  <w:style w:type="character" w:styleId="21">
    <w:name w:val="Hyperlink"/>
    <w:basedOn w:val="10"/>
    <w:next w:val="21"/>
    <w:link w:val="0"/>
    <w:uiPriority w:val="0"/>
    <w:rPr>
      <w:color w:val="0563C1" w:themeColor="hyperlink"/>
      <w:u w:val="single" w:color="auto"/>
    </w:r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テーマの表 86（オフィシャル2）"/>
    <w:basedOn w:val="11"/>
    <w:next w:val="23"/>
    <w:link w:val="0"/>
    <w:uiPriority w:val="0"/>
    <w:tblPr>
      <w:tblStyleRowBandSize w:val="1"/>
      <w:tblStyleColBandSize w:val="1"/>
      <w:tblInd w:w="0" w:type="dxa"/>
      <w:tblBorders>
        <w:top w:val="single" w:color="1F4F7A" w:themeColor="accent1" w:themeShade="80" w:sz="8" w:space="0"/>
        <w:left w:val="single" w:color="1F4F7A" w:themeColor="accent1" w:themeShade="80" w:sz="8" w:space="0"/>
        <w:bottom w:val="single" w:color="1F4F7A" w:themeColor="accent1" w:themeShade="80" w:sz="8" w:space="0"/>
        <w:right w:val="single" w:color="1F4F7A" w:themeColor="accent1" w:themeShade="80" w:sz="8" w:space="0"/>
        <w:insideH w:val="single" w:color="9BC2E6" w:themeColor="accent1"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1" w:themeFillTint="33" w:themeFillShade="FF"/>
      </w:tcPr>
    </w:tblStylePr>
    <w:tblStylePr w:type="band2Vert">
      <w:tblPr/>
      <w:trPr/>
      <w:tcPr>
        <w:shd w:val="clear" w:color="auto" w:themeFill="accent1" w:themeFillTint="33" w:themeFillShade="FF"/>
      </w:tcPr>
    </w:tblStylePr>
    <w:tblStylePr w:type="lastCol">
      <w:rPr>
        <w:b w:val="1"/>
        <w:color w:val="2E74B4" w:themeColor="accent1" w:themeShade="BF"/>
      </w:rPr>
      <w:tblPr/>
      <w:trPr/>
      <w:tcPr/>
    </w:tblStylePr>
    <w:tblStylePr w:type="firstCol">
      <w:rPr>
        <w:b w:val="1"/>
        <w:color w:val="FFFFFF" w:themeColor="background1"/>
      </w:rPr>
      <w:tblPr/>
      <w:trPr/>
      <w:tcPr>
        <w:shd w:val="clear" w:color="auto" w:themeFill="accent1" w:themeFillTint="FF" w:themeFillShade="BF"/>
      </w:tcPr>
    </w:tblStylePr>
    <w:tblStylePr w:type="lastRow">
      <w:rPr>
        <w:b w:val="1"/>
        <w:color w:val="FFFFFF" w:themeColor="background1"/>
      </w:rPr>
      <w:tblPr/>
      <w:trPr/>
      <w:tcPr>
        <w:shd w:val="clear" w:color="auto" w:themeFill="text2" w:themeFillTint="FF" w:themeFillShade="80"/>
      </w:tcPr>
    </w:tblStylePr>
    <w:tblStylePr w:type="firstRow">
      <w:rPr>
        <w:b w:val="1"/>
        <w:color w:val="FFFFFF" w:themeColor="background1"/>
      </w:rPr>
      <w:tblPr/>
      <w:trPr/>
      <w:tcPr>
        <w:shd w:val="clear" w:color="auto" w:themeFill="accent1" w:themeFillTint="FF" w:themeFillShade="BF"/>
      </w:tcPr>
    </w:tblStylePr>
  </w:style>
  <w:style w:type="table" w:styleId="24" w:customStyle="1">
    <w:name w:val="テーマの表 10（シンプル2-3）"/>
    <w:basedOn w:val="11"/>
    <w:next w:val="24"/>
    <w:link w:val="0"/>
    <w:uiPriority w:val="0"/>
    <w:tblPr>
      <w:tblStyleRowBandSize w:val="1"/>
      <w:tblStyleColBandSize w:val="1"/>
      <w:tblInd w:w="0" w:type="dxa"/>
      <w:tblBorders>
        <w:top w:val="single" w:color="853D0C" w:themeColor="accent2" w:themeShade="80" w:sz="6" w:space="0"/>
        <w:left w:val="single" w:color="853D0C" w:themeColor="accent2" w:themeShade="80" w:sz="6" w:space="0"/>
        <w:bottom w:val="single" w:color="853D0C" w:themeColor="accent2" w:themeShade="80" w:sz="6" w:space="0"/>
        <w:right w:val="single" w:color="853D0C" w:themeColor="accent2" w:themeShade="80" w:sz="6" w:space="0"/>
        <w:insideH w:val="single" w:color="853D0C" w:themeColor="accent2" w:themeShade="80" w:sz="6" w:space="0"/>
        <w:insideV w:val="single" w:color="853D0C" w:themeColor="accent2" w:themeShade="80" w:sz="6" w:space="0"/>
      </w:tblBorders>
      <w:tblCellMar>
        <w:top w:w="0" w:type="dxa"/>
        <w:bottom w:w="0" w:type="dxa"/>
        <w:left w:w="108" w:type="dxa"/>
        <w:right w:w="108" w:type="dxa"/>
      </w:tblCellMar>
    </w:tblPr>
    <w:trPr/>
    <w:tcPr/>
    <w:tblStylePr w:type="band2Horz">
      <w:tblPr/>
      <w:trPr/>
      <w:tcPr>
        <w:shd w:val="clear" w:color="auto" w:themeFill="accent2" w:themeFillTint="33" w:themeFillShade="FF"/>
      </w:tcPr>
    </w:tblStylePr>
    <w:tblStylePr w:type="band2Vert">
      <w:tblPr/>
      <w:trPr/>
      <w:tcPr>
        <w:shd w:val="clear" w:color="auto" w:themeFill="accent2" w:themeFillTint="33" w:themeFillShade="FF"/>
      </w:tcPr>
    </w:tblStylePr>
    <w:tblStylePr w:type="lastCol">
      <w:rPr>
        <w:b w:val="1"/>
      </w:rPr>
      <w:tblPr/>
      <w:trPr/>
      <w:tcPr/>
    </w:tblStylePr>
    <w:tblStylePr w:type="firstCol">
      <w:tblPr/>
      <w:trPr/>
      <w:tcPr>
        <w:shd w:val="clear" w:color="auto" w:themeFill="accent2" w:themeFillTint="66" w:themeFillShade="FF"/>
      </w:tcPr>
    </w:tblStylePr>
    <w:tblStylePr w:type="lastRow">
      <w:rPr>
        <w:b w:val="1"/>
      </w:rPr>
      <w:tblPr/>
      <w:trPr/>
      <w:tcPr>
        <w:tcBorders>
          <w:top w:val="double" w:color="853D0C" w:themeColor="accent2" w:themeShade="80" w:sz="4" w:space="0"/>
        </w:tcBorders>
      </w:tcPr>
    </w:tblStylePr>
    <w:tblStylePr w:type="firstRow">
      <w:rPr>
        <w:b w:val="1"/>
      </w:rPr>
      <w:tblPr/>
      <w:trPr/>
      <w:tcPr>
        <w:shd w:val="clear" w:color="auto" w:themeFill="accent2" w:themeFillTint="99" w:themeFillShade="FF"/>
      </w:tcPr>
    </w:tblStylePr>
  </w:style>
  <w:style w:type="table" w:styleId="25" w:customStyle="1">
    <w:name w:val="テーマの表 12（シンプル2-5）"/>
    <w:basedOn w:val="11"/>
    <w:next w:val="25"/>
    <w:link w:val="0"/>
    <w:uiPriority w:val="0"/>
    <w:tblPr>
      <w:tblStyleRowBandSize w:val="1"/>
      <w:tblStyleColBandSize w:val="1"/>
      <w:tblInd w:w="0" w:type="dxa"/>
      <w:tblBorders>
        <w:top w:val="single" w:color="806000" w:themeColor="accent4" w:themeShade="80" w:sz="6" w:space="0"/>
        <w:left w:val="single" w:color="806000" w:themeColor="accent4" w:themeShade="80" w:sz="6" w:space="0"/>
        <w:bottom w:val="single" w:color="806000" w:themeColor="accent4" w:themeShade="80" w:sz="6" w:space="0"/>
        <w:right w:val="single" w:color="806000" w:themeColor="accent4" w:themeShade="80" w:sz="6" w:space="0"/>
        <w:insideH w:val="single" w:color="806000" w:themeColor="accent4" w:themeShade="80" w:sz="6" w:space="0"/>
        <w:insideV w:val="single" w:color="806000" w:themeColor="accent4" w:themeShade="80" w:sz="6" w:space="0"/>
      </w:tblBorders>
      <w:tblCellMar>
        <w:top w:w="0" w:type="dxa"/>
        <w:bottom w:w="0" w:type="dxa"/>
        <w:left w:w="108" w:type="dxa"/>
        <w:right w:w="108" w:type="dxa"/>
      </w:tblCellMar>
    </w:tblPr>
    <w:trPr/>
    <w:tcPr/>
    <w:tblStylePr w:type="band2Horz">
      <w:tblPr/>
      <w:trPr/>
      <w:tcPr>
        <w:shd w:val="clear" w:color="auto" w:themeFill="accent4" w:themeFillTint="33" w:themeFillShade="FF"/>
      </w:tcPr>
    </w:tblStylePr>
    <w:tblStylePr w:type="band2Vert">
      <w:tblPr/>
      <w:trPr/>
      <w:tcPr>
        <w:shd w:val="clear" w:color="auto" w:themeFill="accent4" w:themeFillTint="33" w:themeFillShade="FF"/>
      </w:tcPr>
    </w:tblStylePr>
    <w:tblStylePr w:type="lastCol">
      <w:rPr>
        <w:b w:val="1"/>
      </w:rPr>
      <w:tblPr/>
      <w:trPr/>
      <w:tcPr/>
    </w:tblStylePr>
    <w:tblStylePr w:type="firstCol">
      <w:tblPr/>
      <w:trPr/>
      <w:tcPr>
        <w:shd w:val="clear" w:color="auto" w:themeFill="accent4" w:themeFillTint="66" w:themeFillShade="FF"/>
      </w:tcPr>
    </w:tblStylePr>
    <w:tblStylePr w:type="lastRow">
      <w:rPr>
        <w:b w:val="1"/>
      </w:rPr>
      <w:tblPr/>
      <w:trPr/>
      <w:tcPr>
        <w:tcBorders>
          <w:top w:val="double" w:color="806000" w:themeColor="accent4" w:themeShade="80" w:sz="4" w:space="0"/>
        </w:tcBorders>
      </w:tcPr>
    </w:tblStylePr>
    <w:tblStylePr w:type="firstRow">
      <w:rPr>
        <w:b w:val="1"/>
      </w:rPr>
      <w:tblPr/>
      <w:trPr/>
      <w:tcPr>
        <w:shd w:val="clear" w:color="auto" w:themeFill="accent4" w:themeFillTint="99" w:themeFillShade="FF"/>
      </w:tcPr>
    </w:tblStylePr>
  </w:style>
  <w:style w:type="table" w:styleId="26" w:customStyle="1">
    <w:name w:val="テーマの表 26（ビジネス1-5）"/>
    <w:basedOn w:val="11"/>
    <w:next w:val="26"/>
    <w:link w:val="0"/>
    <w:uiPriority w:val="0"/>
    <w:tblPr>
      <w:tblStyleRowBandSize w:val="1"/>
      <w:tblStyleColBandSize w:val="1"/>
      <w:tblInd w:w="0" w:type="dxa"/>
      <w:tblBorders>
        <w:top w:val="single" w:color="BD8E00" w:themeColor="accent4" w:themeShade="BF" w:sz="12" w:space="0"/>
        <w:left w:val="none" w:color="auto" w:sz="2" w:space="0"/>
        <w:bottom w:val="single" w:color="BD8E00" w:themeColor="accent4" w:themeShade="BF" w:sz="12" w:space="0"/>
        <w:right w:val="none" w:color="auto" w:sz="2" w:space="0"/>
        <w:insideH w:val="single" w:color="FFD966" w:themeColor="accent4" w:themeTint="99" w:sz="8" w:space="0"/>
        <w:insideV w:val="none" w:color="auto" w:sz="2" w:space="0"/>
      </w:tblBorders>
      <w:tblCellMar>
        <w:top w:w="0" w:type="dxa"/>
        <w:bottom w:w="0" w:type="dxa"/>
        <w:left w:w="108" w:type="dxa"/>
        <w:right w:w="108" w:type="dxa"/>
      </w:tblCellMar>
    </w:tblPr>
    <w:trPr/>
    <w:tcPr/>
    <w:tblStylePr w:type="band2Horz">
      <w:tblPr/>
      <w:trPr/>
      <w:tcPr>
        <w:shd w:val="clear" w:color="auto" w:themeFill="accent4" w:themeFillTint="33" w:themeFillShade="FF"/>
      </w:tcPr>
    </w:tblStylePr>
    <w:tblStylePr w:type="band2Vert">
      <w:tblPr/>
      <w:trPr/>
      <w:tcPr>
        <w:shd w:val="clear" w:color="auto" w:themeFill="accent4" w:themeFillTint="33" w:themeFillShade="FF"/>
      </w:tcPr>
    </w:tblStylePr>
    <w:tblStylePr w:type="lastCol">
      <w:rPr>
        <w:b w:val="1"/>
        <w:color w:val="BD8E00" w:themeColor="accent4" w:themeShade="BF"/>
      </w:rPr>
      <w:tblPr/>
      <w:trPr/>
      <w:tcPr/>
    </w:tblStylePr>
    <w:tblStylePr w:type="firstCol">
      <w:rPr>
        <w:b w:val="1"/>
        <w:color w:val="BD8E00" w:themeColor="accent4" w:themeShade="BF"/>
      </w:rPr>
      <w:tblPr/>
      <w:trPr/>
      <w:tcPr/>
    </w:tblStylePr>
    <w:tblStylePr w:type="lastRow">
      <w:rPr>
        <w:b w:val="1"/>
        <w:color w:val="BD8E00" w:themeColor="accent4" w:themeShade="BF"/>
      </w:rPr>
      <w:tblPr/>
      <w:trPr/>
      <w:tcPr>
        <w:tcBorders>
          <w:bottom w:val="single" w:color="BD8E00" w:themeColor="accent4" w:themeShade="BF" w:sz="12" w:space="0"/>
        </w:tcBorders>
        <w:shd w:val="clear" w:color="auto" w:themeFill="accent4" w:themeFillTint="33" w:themeFillShade="FF"/>
      </w:tcPr>
    </w:tblStylePr>
    <w:tblStylePr w:type="firstRow">
      <w:rPr>
        <w:b w:val="1"/>
        <w:color w:val="FFFFFF" w:themeColor="background1"/>
      </w:rPr>
      <w:tblPr/>
      <w:trPr/>
      <w:tcPr>
        <w:tcBorders>
          <w:top w:val="single" w:color="BD8E00" w:themeColor="accent4" w:themeShade="BF" w:sz="12" w:space="0"/>
          <w:bottom w:val="single" w:color="BD8E00" w:themeColor="accent4" w:themeShade="BF" w:sz="12" w:space="0"/>
        </w:tcBorders>
        <w:shd w:val="clear" w:color="auto" w:themeFill="accent4" w:themeFillTint="99" w:themeFillShade="FF"/>
      </w:tcPr>
    </w:tblStyle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1629</TotalTime>
  <Pages>9</Pages>
  <Words>95</Words>
  <Characters>7254</Characters>
  <Application>JUST Note</Application>
  <Lines>1215</Lines>
  <Paragraphs>309</Paragraphs>
  <CharactersWithSpaces>7385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杉山 由香</dc:creator>
  <cp:lastModifiedBy>杉山 由香</cp:lastModifiedBy>
  <dcterms:created xsi:type="dcterms:W3CDTF">2020-06-25T06:32:00Z</dcterms:created>
  <dcterms:modified xsi:type="dcterms:W3CDTF">2020-07-08T06:14:48Z</dcterms:modified>
  <cp:revision>36</cp:revision>
</cp:coreProperties>
</file>