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様式第４号（第８条関係）</w:t>
      </w:r>
    </w:p>
    <w:p>
      <w:pPr>
        <w:pStyle w:val="0"/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道路占用工事着手届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上郡町長　　あて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〒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住　所　　　　　　　　　　　　　　　　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氏　名　　　　　　　　　　　　　　　　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担　当　　　　　　　　　　　　　　　　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電　話　　　　　　　　　　　　　　　　</w:t>
      </w:r>
    </w:p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メール　　　　　　　　　　　　　　　　</w:t>
      </w:r>
    </w:p>
    <w:p>
      <w:pPr>
        <w:pStyle w:val="0"/>
        <w:ind w:right="-315" w:rightChars="-150"/>
        <w:rPr>
          <w:rFonts w:hint="eastAsia"/>
          <w:sz w:val="24"/>
        </w:rPr>
      </w:pPr>
    </w:p>
    <w:p>
      <w:pPr>
        <w:pStyle w:val="0"/>
        <w:ind w:right="-315" w:rightChars="-150" w:firstLine="210" w:firstLineChars="100"/>
        <w:rPr>
          <w:rFonts w:hint="eastAsia"/>
        </w:rPr>
      </w:pPr>
      <w:r>
        <w:rPr>
          <w:rFonts w:hint="eastAsia"/>
        </w:rPr>
        <w:t>上郡町道路占用規則第８条第１項の規定により、許可（回答）のあった道路占用工事は、下記のとおり着手しますので届けます。</w:t>
      </w:r>
    </w:p>
    <w:tbl>
      <w:tblPr>
        <w:tblStyle w:val="11"/>
        <w:tblW w:w="9135" w:type="dxa"/>
        <w:tblInd w:w="20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1260"/>
        <w:gridCol w:w="2205"/>
        <w:gridCol w:w="945"/>
        <w:gridCol w:w="105"/>
        <w:gridCol w:w="2940"/>
      </w:tblGrid>
      <w:tr>
        <w:trPr>
          <w:trHeight w:val="510" w:hRule="atLeast"/>
        </w:trPr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町道　　　　　　　　　　線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trHeight w:val="555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箇　所</w:t>
            </w:r>
          </w:p>
        </w:tc>
        <w:tc>
          <w:tcPr>
            <w:tcW w:w="61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  <w:r>
              <w:rPr>
                <w:rFonts w:hint="eastAsia"/>
              </w:rPr>
              <w:t>赤穂郡上郡町</w:t>
            </w:r>
          </w:p>
        </w:tc>
      </w:tr>
      <w:tr>
        <w:trPr>
          <w:trHeight w:val="862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>
            <w:pPr>
              <w:pStyle w:val="0"/>
              <w:ind w:right="-315" w:rightChars="-150" w:firstLine="280" w:firstLineChars="100"/>
              <w:jc w:val="left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1"/>
              </w:rPr>
              <w:t>指令番</w:t>
            </w:r>
            <w:r>
              <w:rPr>
                <w:rFonts w:hint="eastAsia"/>
                <w:kern w:val="0"/>
                <w:fitText w:val="1050" w:id="1"/>
              </w:rPr>
              <w:t>号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  <w:r>
              <w:rPr>
                <w:rFonts w:hint="eastAsia"/>
              </w:rPr>
              <w:t>上郡町指令道占第　　　　　　　　　号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　　　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日間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80" w:firstLineChars="100"/>
              <w:rPr>
                <w:rFonts w:hint="eastAsia"/>
              </w:rPr>
            </w:pPr>
            <w:r>
              <w:rPr>
                <w:rFonts w:hint="eastAsia"/>
                <w:spacing w:val="35"/>
                <w:kern w:val="0"/>
                <w:fitText w:val="1050" w:id="2"/>
              </w:rPr>
              <w:t>工事着</w:t>
            </w:r>
            <w:r>
              <w:rPr>
                <w:rFonts w:hint="eastAsia"/>
                <w:kern w:val="0"/>
                <w:fitText w:val="1050" w:id="2"/>
              </w:rPr>
              <w:t>手</w:t>
            </w:r>
          </w:p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</w:tc>
      </w:tr>
      <w:tr>
        <w:trPr>
          <w:trHeight w:val="820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工事の区間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jc w:val="center"/>
              <w:rPr>
                <w:rFonts w:hint="default"/>
              </w:rPr>
            </w:pPr>
          </w:p>
        </w:tc>
      </w:tr>
      <w:tr>
        <w:trPr>
          <w:trHeight w:val="867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路面の種別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工事現場責任者</w:t>
            </w:r>
          </w:p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  <w:p>
            <w:pPr>
              <w:pStyle w:val="0"/>
              <w:ind w:right="-315" w:rightChars="-150"/>
              <w:rPr>
                <w:rFonts w:hint="eastAsia"/>
              </w:rPr>
            </w:pPr>
          </w:p>
          <w:p>
            <w:pPr>
              <w:pStyle w:val="0"/>
              <w:ind w:right="-315" w:rightChars="-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ＴＥＬ（　　　　）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交通処理対策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  <w:p>
            <w:pPr>
              <w:pStyle w:val="0"/>
              <w:ind w:right="-315" w:rightChars="-150"/>
              <w:rPr>
                <w:rFonts w:hint="eastAsia"/>
              </w:rPr>
            </w:pPr>
          </w:p>
        </w:tc>
      </w:tr>
    </w:tbl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  <w:sz w:val="24"/>
        </w:rPr>
        <w:t>（注）占用許可書の写しを添付すること。</w:t>
      </w:r>
    </w:p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</w:rPr>
        <w:br w:type="page"/>
      </w:r>
    </w:p>
    <w:p>
      <w:pPr>
        <w:pStyle w:val="0"/>
        <w:rPr>
          <w:rFonts w:hint="eastAsia"/>
        </w:rPr>
      </w:pPr>
      <w:r>
        <w:rPr>
          <w:rFonts w:hint="eastAsia"/>
        </w:rPr>
        <w:t>様式第５号（第８条関係）</w:t>
      </w:r>
    </w:p>
    <w:p>
      <w:pPr>
        <w:pStyle w:val="0"/>
        <w:jc w:val="center"/>
        <w:rPr>
          <w:rFonts w:hint="eastAsia"/>
          <w:w w:val="150"/>
          <w:sz w:val="24"/>
        </w:rPr>
      </w:pPr>
      <w:r>
        <w:rPr>
          <w:rFonts w:hint="eastAsia"/>
          <w:w w:val="150"/>
          <w:sz w:val="24"/>
        </w:rPr>
        <w:t>道路占用工事完了届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上郡町長　　　あて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〒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住　所　　　　　　　　　　　　　　　　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氏　名　　　　　　　　　　　　　　　　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dotted" w:color="auto"/>
        </w:rPr>
        <w:t>担　当　　　　　　　　　　　　　　　　</w:t>
      </w:r>
    </w:p>
    <w:p>
      <w:pPr>
        <w:pStyle w:val="0"/>
        <w:ind w:right="-315" w:rightChars="-150"/>
        <w:rPr>
          <w:rFonts w:hint="eastAsia"/>
          <w:sz w:val="24"/>
          <w:u w:val="dotted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電　話　　　　　　　　　　　　　　　　</w:t>
      </w:r>
    </w:p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　　　　　　　　　　　　　　　　　　　</w:t>
      </w:r>
      <w:r>
        <w:rPr>
          <w:rFonts w:hint="eastAsia"/>
          <w:sz w:val="24"/>
          <w:u w:val="dotted" w:color="auto"/>
        </w:rPr>
        <w:t>メール　　　　　　　　　　　　　　　　</w:t>
      </w:r>
    </w:p>
    <w:p>
      <w:pPr>
        <w:pStyle w:val="0"/>
        <w:ind w:right="-315" w:rightChars="-150"/>
        <w:rPr>
          <w:rFonts w:hint="eastAsia"/>
          <w:sz w:val="24"/>
        </w:rPr>
      </w:pPr>
    </w:p>
    <w:p>
      <w:pPr>
        <w:pStyle w:val="0"/>
        <w:ind w:right="-315" w:rightChars="-150" w:firstLine="210" w:firstLineChars="100"/>
        <w:rPr>
          <w:rFonts w:hint="eastAsia"/>
        </w:rPr>
      </w:pPr>
      <w:r>
        <w:rPr>
          <w:rFonts w:hint="eastAsia"/>
        </w:rPr>
        <w:t>上郡町道路占用規則第８条第２項の規定により、許可（回答）のあった道路占用工事は、下記のとおり完了したので届けます。</w:t>
      </w:r>
    </w:p>
    <w:tbl>
      <w:tblPr>
        <w:tblStyle w:val="11"/>
        <w:tblW w:w="9135" w:type="dxa"/>
        <w:tblInd w:w="20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680"/>
        <w:gridCol w:w="1260"/>
        <w:gridCol w:w="2205"/>
        <w:gridCol w:w="945"/>
        <w:gridCol w:w="105"/>
        <w:gridCol w:w="2940"/>
      </w:tblGrid>
      <w:tr>
        <w:trPr>
          <w:trHeight w:val="510" w:hRule="atLeast"/>
        </w:trPr>
        <w:tc>
          <w:tcPr>
            <w:tcW w:w="16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315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町道　　　　　　　　　　線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車道・歩道・その他</w:t>
            </w:r>
          </w:p>
        </w:tc>
      </w:tr>
      <w:tr>
        <w:trPr>
          <w:trHeight w:val="555" w:hRule="atLeast"/>
        </w:trPr>
        <w:tc>
          <w:tcPr>
            <w:tcW w:w="16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箇　所</w:t>
            </w:r>
          </w:p>
        </w:tc>
        <w:tc>
          <w:tcPr>
            <w:tcW w:w="619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  <w:r>
              <w:rPr>
                <w:rFonts w:hint="eastAsia"/>
              </w:rPr>
              <w:t>赤穂郡上郡町</w:t>
            </w:r>
          </w:p>
        </w:tc>
      </w:tr>
      <w:tr>
        <w:trPr>
          <w:trHeight w:val="862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  <w:r>
              <w:rPr>
                <w:rFonts w:hint="eastAsia"/>
              </w:rPr>
              <w:t>上郡町指令道占第　　　　　　　　　号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　　　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日間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工事完了</w:t>
            </w:r>
          </w:p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34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　　　　年　　月　　日</w:t>
            </w:r>
          </w:p>
        </w:tc>
        <w:tc>
          <w:tcPr>
            <w:tcW w:w="3990" w:type="dxa"/>
            <w:gridSpan w:val="3"/>
            <w:tcBorders>
              <w:top w:val="none" w:color="auto" w:sz="0" w:space="0"/>
              <w:left w:val="single" w:color="FFFFFF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</w:tc>
      </w:tr>
      <w:tr>
        <w:trPr>
          <w:trHeight w:val="820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工事の区間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867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路面の種別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default"/>
              </w:rPr>
            </w:pP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工事現場責任者</w:t>
            </w:r>
          </w:p>
          <w:p>
            <w:pPr>
              <w:pStyle w:val="0"/>
              <w:ind w:right="-315" w:rightChars="-150"/>
              <w:rPr>
                <w:rFonts w:hint="eastAsia"/>
              </w:rPr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  <w:p>
            <w:pPr>
              <w:pStyle w:val="0"/>
              <w:ind w:right="-315" w:rightChars="-150"/>
              <w:rPr>
                <w:rFonts w:hint="eastAsia"/>
              </w:rPr>
            </w:pPr>
          </w:p>
          <w:p>
            <w:pPr>
              <w:pStyle w:val="0"/>
              <w:ind w:right="-315" w:rightChars="-1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ＴＥＬ（　　　　）</w:t>
            </w:r>
          </w:p>
        </w:tc>
      </w:tr>
      <w:tr>
        <w:trPr>
          <w:trHeight w:val="555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455" w:type="dxa"/>
            <w:gridSpan w:val="5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rPr>
                <w:rFonts w:hint="eastAsia"/>
              </w:rPr>
            </w:pPr>
          </w:p>
          <w:p>
            <w:pPr>
              <w:pStyle w:val="0"/>
              <w:ind w:right="-315" w:rightChars="-150"/>
              <w:rPr>
                <w:rFonts w:hint="eastAsia"/>
              </w:rPr>
            </w:pPr>
          </w:p>
        </w:tc>
      </w:tr>
    </w:tbl>
    <w:p>
      <w:pPr>
        <w:pStyle w:val="0"/>
        <w:ind w:right="-315" w:rightChars="-150"/>
        <w:rPr>
          <w:rFonts w:hint="eastAsia"/>
          <w:sz w:val="24"/>
        </w:rPr>
      </w:pPr>
      <w:r>
        <w:rPr>
          <w:rFonts w:hint="eastAsia"/>
          <w:sz w:val="24"/>
        </w:rPr>
        <w:t>（注）完了届には、工事前、工事中及び復旧後の写真を添付すること。</w:t>
      </w:r>
    </w:p>
    <w:sectPr>
      <w:pgSz w:w="11906" w:h="16838"/>
      <w:pgMar w:top="1134" w:right="986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0</Words>
  <Characters>480</Characters>
  <Application>JUST Note</Application>
  <Lines>167</Lines>
  <Paragraphs>74</Paragraphs>
  <CharactersWithSpaces>982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様式第2号（第6条関係）</dc:title>
  <dc:creator>kamigori</dc:creator>
  <cp:lastModifiedBy>西山 悟史</cp:lastModifiedBy>
  <cp:lastPrinted>2009-06-17T04:29:00Z</cp:lastPrinted>
  <dcterms:created xsi:type="dcterms:W3CDTF">2005-05-17T06:35:00Z</dcterms:created>
  <dcterms:modified xsi:type="dcterms:W3CDTF">2021-07-20T00:11:18Z</dcterms:modified>
  <cp:revision>18</cp:revision>
</cp:coreProperties>
</file>