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0" w:firstLine="0" w:firstLineChars="0"/>
        <w:jc w:val="center"/>
        <w:rPr>
          <w:rFonts w:hint="eastAsia" w:ascii="ＭＳ 明朝" w:hAnsi="ＭＳ 明朝" w:eastAsia="ＭＳ 明朝"/>
          <w:sz w:val="40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40"/>
        </w:rPr>
        <w:t>申　立　書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年　　月　　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（提出先）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上郡町長　様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所有者　</w:t>
      </w:r>
      <w:r>
        <w:rPr>
          <w:rFonts w:hint="eastAsia" w:ascii="ＭＳ 明朝" w:hAnsi="ＭＳ 明朝" w:eastAsia="ＭＳ 明朝"/>
          <w:sz w:val="24"/>
          <w:u w:val="single" w:color="auto"/>
        </w:rPr>
        <w:t>住所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</w:t>
      </w:r>
    </w:p>
    <w:p>
      <w:pPr>
        <w:pStyle w:val="0"/>
        <w:ind w:firstLine="5040" w:firstLineChars="210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氏名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このたび、私が建築し、または取得した下記の家屋は、現在のところ未入居の状態にありますが、自己の住宅の用に供するものに相違有りません。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記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ind w:leftChars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家屋の表示</w:t>
      </w:r>
    </w:p>
    <w:p>
      <w:pPr>
        <w:pStyle w:val="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所在地　　　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家屋番号　　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ind w:leftChars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家屋の住居表示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 xml:space="preserve">  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ind w:leftChars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入居予定年月日　　　　　　　　　　　年　　月　　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ind w:leftChars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現在の家屋の処分方法等</w:t>
      </w:r>
    </w:p>
    <w:p>
      <w:pPr>
        <w:pStyle w:val="0"/>
        <w:numPr>
          <w:numId w:val="0"/>
        </w:numPr>
        <w:ind w:leftChars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z w:val="24"/>
          <w:u w:val="dotted" w:color="auto"/>
        </w:rPr>
        <w:t>　　　　　　　　　　　　　　　　　　　　　　　　　　　　　　　　</w:t>
      </w:r>
    </w:p>
    <w:p>
      <w:pPr>
        <w:pStyle w:val="0"/>
        <w:numPr>
          <w:numId w:val="0"/>
        </w:numPr>
        <w:ind w:leftChars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z w:val="24"/>
          <w:u w:val="dotted" w:color="auto"/>
        </w:rPr>
        <w:t>　　　　　　　　　　　　　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ind w:leftChars="0" w:firstLineChars="0"/>
        <w:rPr>
          <w:rFonts w:hint="eastAsia" w:ascii="ＭＳ 明朝" w:hAnsi="ＭＳ 明朝" w:eastAsia="ＭＳ 明朝"/>
          <w:sz w:val="24"/>
          <w:u w:val="dotted" w:color="auto"/>
        </w:rPr>
      </w:pPr>
      <w:r>
        <w:rPr>
          <w:rFonts w:hint="eastAsia" w:ascii="ＭＳ 明朝" w:hAnsi="ＭＳ 明朝" w:eastAsia="ＭＳ 明朝"/>
          <w:sz w:val="24"/>
        </w:rPr>
        <w:t>５　入居が登記後になる理由</w:t>
      </w:r>
    </w:p>
    <w:p>
      <w:pPr>
        <w:pStyle w:val="0"/>
        <w:rPr>
          <w:rFonts w:hint="eastAsia" w:ascii="ＭＳ 明朝" w:hAnsi="ＭＳ 明朝" w:eastAsia="ＭＳ 明朝"/>
          <w:sz w:val="24"/>
          <w:u w:val="dotted" w:color="auto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z w:val="24"/>
          <w:u w:val="dotted" w:color="auto"/>
        </w:rPr>
        <w:t>　　　　　　　　　　　　　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  <w:u w:val="dotted" w:color="auto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z w:val="24"/>
          <w:u w:val="dotted" w:color="auto"/>
        </w:rPr>
        <w:t>　　　　　　　　　　　　　　　　　　　　　　　　　　　　　　　　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なお、証明書交付後、この申立書に虚偽があることが判明した場合には、登記所に通知され、その結果として、税額の追徴をうけても異議ありません。</w:t>
      </w:r>
    </w:p>
    <w:sectPr>
      <w:pgSz w:w="11906" w:h="16838"/>
      <w:pgMar w:top="1701" w:right="1134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Noto Sans JP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平成明朝体W3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明朝体L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悠々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86</TotalTime>
  <Pages>1</Pages>
  <Words>0</Words>
  <Characters>214</Characters>
  <Application>JUST Note</Application>
  <Lines>37</Lines>
  <Paragraphs>21</Paragraphs>
  <CharactersWithSpaces>552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受付番号</dc:title>
  <dc:creator>karuuser</dc:creator>
  <cp:lastModifiedBy>嶋津 健心</cp:lastModifiedBy>
  <cp:lastPrinted>2026-07-27T01:34:23Z</cp:lastPrinted>
  <dcterms:created xsi:type="dcterms:W3CDTF">2008-08-18T05:30:00Z</dcterms:created>
  <dcterms:modified xsi:type="dcterms:W3CDTF">2026-07-27T01:33:33Z</dcterms:modified>
  <cp:revision>33</cp:revision>
</cp:coreProperties>
</file>