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0"/>
        <w:autoSpaceDE w:val="0"/>
        <w:autoSpaceDN w:val="0"/>
        <w:ind w:left="227" w:hanging="227"/>
        <w:jc w:val="left"/>
        <w:rPr>
          <w:rFonts w:hint="eastAsia" w:ascii="ＭＳ 明朝" w:hAnsi="ＭＳ 明朝" w:eastAsia="ＭＳ 明朝"/>
          <w:kern w:val="0"/>
          <w:sz w:val="22"/>
        </w:rPr>
      </w:pPr>
    </w:p>
    <w:p>
      <w:pPr>
        <w:pStyle w:val="0"/>
        <w:overflowPunct w:val="0"/>
        <w:autoSpaceDE w:val="0"/>
        <w:autoSpaceDN w:val="0"/>
        <w:spacing w:line="320" w:lineRule="exact"/>
        <w:jc w:val="center"/>
        <w:rPr>
          <w:rFonts w:hint="eastAsia" w:ascii="ＭＳ 明朝" w:hAnsi="ＭＳ 明朝" w:eastAsia="ＭＳ 明朝"/>
          <w:sz w:val="28"/>
        </w:rPr>
      </w:pPr>
      <w:r>
        <w:rPr>
          <w:rFonts w:hint="eastAsia" w:ascii="ＭＳ 明朝" w:hAnsi="ＭＳ 明朝" w:eastAsia="ＭＳ 明朝"/>
          <w:spacing w:val="61"/>
          <w:kern w:val="0"/>
          <w:sz w:val="28"/>
          <w:fitText w:val="3900" w:id="1"/>
        </w:rPr>
        <w:t>住宅用家屋証明申請</w:t>
      </w:r>
      <w:r>
        <w:rPr>
          <w:rFonts w:hint="eastAsia" w:ascii="ＭＳ 明朝" w:hAnsi="ＭＳ 明朝" w:eastAsia="ＭＳ 明朝"/>
          <w:spacing w:val="1"/>
          <w:kern w:val="0"/>
          <w:sz w:val="28"/>
          <w:fitText w:val="3900" w:id="1"/>
        </w:rPr>
        <w:t>書</w:t>
      </w:r>
    </w:p>
    <w:p>
      <w:pPr>
        <w:pStyle w:val="0"/>
        <w:overflowPunct w:val="0"/>
        <w:autoSpaceDE w:val="0"/>
        <w:autoSpaceDN w:val="0"/>
        <w:spacing w:line="320" w:lineRule="exact"/>
        <w:ind w:left="2990" w:leftChars="1150" w:firstLine="440" w:firstLineChars="200"/>
        <w:jc w:val="left"/>
        <w:rPr>
          <w:rFonts w:hint="eastAsia" w:ascii="ＭＳ 明朝" w:hAnsi="ＭＳ 明朝" w:eastAsia="ＭＳ 明朝"/>
          <w:sz w:val="22"/>
        </w:rPr>
      </w:pPr>
    </w:p>
    <w:p>
      <w:pPr>
        <w:pStyle w:val="0"/>
        <w:overflowPunct w:val="0"/>
        <w:autoSpaceDE w:val="0"/>
        <w:autoSpaceDN w:val="0"/>
        <w:spacing w:line="320" w:lineRule="exact"/>
        <w:ind w:left="3510" w:leftChars="1350"/>
        <w:jc w:val="left"/>
        <w:rPr>
          <w:rFonts w:hint="eastAsia" w:ascii="ＭＳ 明朝" w:hAnsi="ＭＳ 明朝" w:eastAsia="ＭＳ 明朝"/>
          <w:sz w:val="22"/>
        </w:rPr>
      </w:pPr>
      <w:r>
        <w:rPr>
          <w:rFonts w:hint="eastAsia"/>
          <w:sz w:val="22"/>
        </w:rPr>
        <mc:AlternateContent>
          <mc:Choice Requires="wps">
            <w:drawing>
              <wp:anchor simplePos="0" relativeHeight="2" behindDoc="0" locked="0" layoutInCell="1" hidden="0" allowOverlap="1">
                <wp:simplePos x="0" y="0"/>
                <wp:positionH relativeFrom="column">
                  <wp:posOffset>2063750</wp:posOffset>
                </wp:positionH>
                <wp:positionV relativeFrom="paragraph">
                  <wp:posOffset>46990</wp:posOffset>
                </wp:positionV>
                <wp:extent cx="4260850" cy="274574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a:spLocks noChangeArrowheads="1"/>
                      </wps:cNvSpPr>
                      <wps:spPr>
                        <a:xfrm>
                          <a:off x="0" y="0"/>
                          <a:ext cx="4260850" cy="2745740"/>
                        </a:xfrm>
                        <a:prstGeom prst="bracketPair">
                          <a:avLst>
                            <a:gd name="adj" fmla="val 5302"/>
                          </a:avLst>
                        </a:prstGeom>
                        <a:noFill/>
                        <a:ln w="9525">
                          <a:solidFill>
                            <a:sysClr val="windowText" lastClr="000000"/>
                          </a:solidFill>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2;width:335.5pt;height:216.2pt;mso-position-horizontal-relative:text;position:absolute;margin-left:162.5pt;margin-top:3.7pt;" o:spid="_x0000_s1026" o:allowincell="t" o:allowoverlap="t" filled="f" stroked="t" strokecolor="#000000" strokeweight="0.75pt" o:spt="185" type="#_x0000_t185" adj="1145">
                <v:fill/>
                <v:stroke filltype="solid"/>
                <v:textbox style="layout-flow:horizontal;"/>
                <v:imagedata o:title=""/>
                <w10:wrap type="none" anchorx="text" anchory="text"/>
              </v:shape>
            </w:pict>
          </mc:Fallback>
        </mc:AlternateContent>
      </w:r>
      <w:r>
        <w:rPr>
          <w:rFonts w:hint="eastAsia" w:ascii="ＭＳ 明朝" w:hAnsi="ＭＳ 明朝" w:eastAsia="ＭＳ 明朝"/>
          <w:sz w:val="22"/>
        </w:rPr>
        <w:t>(</w:t>
      </w:r>
      <w:r>
        <w:rPr>
          <w:rFonts w:hint="eastAsia" w:ascii="ＭＳ 明朝" w:hAnsi="ＭＳ 明朝" w:eastAsia="ＭＳ 明朝"/>
          <w:sz w:val="22"/>
        </w:rPr>
        <w:t>ア</w:t>
      </w:r>
      <w:r>
        <w:rPr>
          <w:rFonts w:hint="eastAsia" w:ascii="ＭＳ 明朝" w:hAnsi="ＭＳ 明朝" w:eastAsia="ＭＳ 明朝"/>
          <w:sz w:val="22"/>
        </w:rPr>
        <w:t xml:space="preserve">) </w:t>
      </w:r>
      <w:r>
        <w:rPr>
          <w:rFonts w:hint="eastAsia" w:ascii="ＭＳ 明朝" w:hAnsi="ＭＳ 明朝" w:eastAsia="ＭＳ 明朝"/>
          <w:sz w:val="22"/>
        </w:rPr>
        <w:t>第</w:t>
      </w:r>
      <w:r>
        <w:rPr>
          <w:rFonts w:hint="eastAsia" w:ascii="ＭＳ 明朝" w:hAnsi="ＭＳ 明朝" w:eastAsia="ＭＳ 明朝"/>
          <w:sz w:val="22"/>
        </w:rPr>
        <w:t>41</w:t>
      </w:r>
      <w:r>
        <w:rPr>
          <w:rFonts w:hint="eastAsia" w:ascii="ＭＳ 明朝" w:hAnsi="ＭＳ 明朝" w:eastAsia="ＭＳ 明朝"/>
          <w:sz w:val="22"/>
        </w:rPr>
        <w:t>条</w:t>
      </w:r>
    </w:p>
    <w:p>
      <w:pPr>
        <w:pStyle w:val="0"/>
        <w:overflowPunct w:val="0"/>
        <w:autoSpaceDE w:val="0"/>
        <w:autoSpaceDN w:val="0"/>
        <w:spacing w:line="320" w:lineRule="exact"/>
        <w:ind w:left="3770" w:leftChars="1450"/>
        <w:jc w:val="left"/>
        <w:rPr>
          <w:rFonts w:hint="eastAsia" w:ascii="ＭＳ 明朝" w:hAnsi="ＭＳ 明朝" w:eastAsia="ＭＳ 明朝"/>
          <w:sz w:val="22"/>
        </w:rPr>
      </w:pPr>
      <w:r>
        <w:rPr>
          <w:rFonts w:hint="eastAsia"/>
          <w:sz w:val="22"/>
        </w:rPr>
        <mc:AlternateContent>
          <mc:Choice Requires="wps">
            <w:drawing>
              <wp:anchor simplePos="0" relativeHeight="3" behindDoc="0" locked="0" layoutInCell="1" hidden="0" allowOverlap="1">
                <wp:simplePos x="0" y="0"/>
                <wp:positionH relativeFrom="column">
                  <wp:posOffset>2293620</wp:posOffset>
                </wp:positionH>
                <wp:positionV relativeFrom="paragraph">
                  <wp:posOffset>33020</wp:posOffset>
                </wp:positionV>
                <wp:extent cx="3815080" cy="1779270"/>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a:spLocks noChangeArrowheads="1"/>
                      </wps:cNvSpPr>
                      <wps:spPr>
                        <a:xfrm>
                          <a:off x="0" y="0"/>
                          <a:ext cx="3815080" cy="1779270"/>
                        </a:xfrm>
                        <a:prstGeom prst="bracketPair">
                          <a:avLst>
                            <a:gd name="adj" fmla="val 5172"/>
                          </a:avLst>
                        </a:prstGeom>
                        <a:noFill/>
                        <a:ln w="9525">
                          <a:solidFill>
                            <a:sysClr val="windowText" lastClr="000000"/>
                          </a:solidFill>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3;width:300.39pt;height:140.1pt;mso-position-horizontal-relative:text;position:absolute;margin-left:180.6pt;margin-top:2.6pt;" o:spid="_x0000_s1027" o:allowincell="t" o:allowoverlap="t" filled="f" stroked="t" strokecolor="#000000" strokeweight="0.75pt" o:spt="185" type="#_x0000_t185" adj="1117">
                <v:fill/>
                <v:stroke filltype="solid"/>
                <v:textbox style="layout-flow:horizontal;"/>
                <v:imagedata o:title=""/>
                <w10:wrap type="none" anchorx="text" anchory="text"/>
              </v:shape>
            </w:pict>
          </mc:Fallback>
        </mc:AlternateContent>
      </w:r>
      <w:r>
        <w:rPr>
          <w:rFonts w:hint="eastAsia" w:ascii="ＭＳ 明朝" w:hAnsi="ＭＳ 明朝" w:eastAsia="ＭＳ 明朝"/>
          <w:sz w:val="22"/>
        </w:rPr>
        <w:t>特定認定長期優良住宅又は認定低炭素住宅以外</w:t>
      </w:r>
    </w:p>
    <w:p>
      <w:pPr>
        <w:pStyle w:val="0"/>
        <w:overflowPunct w:val="0"/>
        <w:autoSpaceDE w:val="0"/>
        <w:autoSpaceDN w:val="0"/>
        <w:spacing w:line="320" w:lineRule="exact"/>
        <w:ind w:left="3900" w:leftChars="1500"/>
        <w:jc w:val="left"/>
        <w:rPr>
          <w:rFonts w:hint="eastAsia" w:ascii="ＭＳ 明朝" w:hAnsi="ＭＳ 明朝" w:eastAsia="ＭＳ 明朝"/>
          <w:sz w:val="22"/>
        </w:rPr>
      </w:pPr>
      <w:r>
        <w:rPr>
          <w:rFonts w:hint="eastAsia" w:ascii="ＭＳ 明朝" w:hAnsi="ＭＳ 明朝" w:eastAsia="ＭＳ 明朝"/>
          <w:sz w:val="22"/>
        </w:rPr>
        <w:t xml:space="preserve">(a) </w:t>
      </w:r>
      <w:r>
        <w:rPr>
          <w:rFonts w:hint="eastAsia" w:ascii="ＭＳ 明朝" w:hAnsi="ＭＳ 明朝" w:eastAsia="ＭＳ 明朝"/>
          <w:sz w:val="22"/>
        </w:rPr>
        <w:t>新築されたもの</w:t>
      </w:r>
    </w:p>
    <w:p>
      <w:pPr>
        <w:pStyle w:val="0"/>
        <w:overflowPunct w:val="0"/>
        <w:autoSpaceDE w:val="0"/>
        <w:autoSpaceDN w:val="0"/>
        <w:spacing w:line="320" w:lineRule="exact"/>
        <w:ind w:left="3900" w:leftChars="1500"/>
        <w:jc w:val="left"/>
        <w:rPr>
          <w:rFonts w:hint="eastAsia" w:ascii="ＭＳ 明朝" w:hAnsi="ＭＳ 明朝" w:eastAsia="ＭＳ 明朝"/>
          <w:sz w:val="22"/>
        </w:rPr>
      </w:pPr>
      <w:r>
        <w:rPr>
          <w:rFonts w:hint="eastAsia" w:ascii="ＭＳ 明朝" w:hAnsi="ＭＳ 明朝" w:eastAsia="ＭＳ 明朝"/>
          <w:sz w:val="22"/>
        </w:rPr>
        <w:t xml:space="preserve">(b) </w:t>
      </w:r>
      <w:r>
        <w:rPr>
          <w:rFonts w:hint="eastAsia" w:ascii="ＭＳ 明朝" w:hAnsi="ＭＳ 明朝" w:eastAsia="ＭＳ 明朝"/>
          <w:sz w:val="22"/>
        </w:rPr>
        <w:t>建築後使用されたことのないもの</w:t>
      </w:r>
    </w:p>
    <w:p>
      <w:pPr>
        <w:pStyle w:val="0"/>
        <w:overflowPunct w:val="0"/>
        <w:autoSpaceDE w:val="0"/>
        <w:autoSpaceDN w:val="0"/>
        <w:spacing w:line="320" w:lineRule="exact"/>
        <w:ind w:left="3770" w:leftChars="1450"/>
        <w:jc w:val="left"/>
        <w:rPr>
          <w:rFonts w:hint="eastAsia" w:ascii="ＭＳ 明朝" w:hAnsi="ＭＳ 明朝" w:eastAsia="ＭＳ 明朝"/>
          <w:sz w:val="22"/>
        </w:rPr>
      </w:pPr>
      <w:r>
        <w:rPr>
          <w:rFonts w:hint="eastAsia" w:ascii="ＭＳ 明朝" w:hAnsi="ＭＳ 明朝" w:eastAsia="ＭＳ 明朝"/>
          <w:sz w:val="22"/>
        </w:rPr>
        <w:t>特定認定長期優良住宅</w:t>
      </w:r>
    </w:p>
    <w:p>
      <w:pPr>
        <w:pStyle w:val="0"/>
        <w:tabs>
          <w:tab w:val="left" w:leader="none" w:pos="3900"/>
        </w:tabs>
        <w:wordWrap w:val="0"/>
        <w:overflowPunct w:val="0"/>
        <w:autoSpaceDE w:val="0"/>
        <w:autoSpaceDN w:val="0"/>
        <w:spacing w:line="320" w:lineRule="exact"/>
        <w:ind w:left="520" w:leftChars="200"/>
        <w:jc w:val="left"/>
        <w:rPr>
          <w:rFonts w:hint="eastAsia" w:ascii="ＭＳ 明朝" w:hAnsi="ＭＳ 明朝" w:eastAsia="ＭＳ 明朝"/>
          <w:sz w:val="22"/>
        </w:rPr>
      </w:pPr>
      <w:r>
        <w:rPr>
          <w:rFonts w:hint="eastAsia" w:ascii="ＭＳ 明朝" w:hAnsi="ＭＳ 明朝" w:eastAsia="ＭＳ 明朝"/>
          <w:sz w:val="22"/>
        </w:rPr>
        <w:t>租税特別措置法施行令</w:t>
      </w:r>
      <w:r>
        <w:rPr>
          <w:rFonts w:hint="eastAsia" w:ascii="ＭＳ 明朝" w:hAnsi="ＭＳ 明朝" w:eastAsia="ＭＳ 明朝"/>
          <w:sz w:val="22"/>
        </w:rPr>
        <w:tab/>
      </w:r>
      <w:r>
        <w:rPr>
          <w:rFonts w:hint="eastAsia" w:ascii="ＭＳ 明朝" w:hAnsi="ＭＳ 明朝" w:eastAsia="ＭＳ 明朝"/>
          <w:sz w:val="22"/>
        </w:rPr>
        <w:t xml:space="preserve">(c) </w:t>
      </w:r>
      <w:r>
        <w:rPr>
          <w:rFonts w:hint="eastAsia" w:ascii="ＭＳ 明朝" w:hAnsi="ＭＳ 明朝" w:eastAsia="ＭＳ 明朝"/>
          <w:sz w:val="22"/>
        </w:rPr>
        <w:t>新築されたもの</w:t>
      </w:r>
    </w:p>
    <w:p>
      <w:pPr>
        <w:pStyle w:val="0"/>
        <w:overflowPunct w:val="0"/>
        <w:autoSpaceDE w:val="0"/>
        <w:autoSpaceDN w:val="0"/>
        <w:spacing w:line="320" w:lineRule="exact"/>
        <w:ind w:left="3900" w:leftChars="1500"/>
        <w:jc w:val="left"/>
        <w:rPr>
          <w:rFonts w:hint="eastAsia" w:ascii="ＭＳ 明朝" w:hAnsi="ＭＳ 明朝" w:eastAsia="ＭＳ 明朝"/>
          <w:sz w:val="22"/>
        </w:rPr>
      </w:pPr>
      <w:r>
        <w:rPr>
          <w:rFonts w:hint="eastAsia" w:ascii="ＭＳ 明朝" w:hAnsi="ＭＳ 明朝" w:eastAsia="ＭＳ 明朝"/>
          <w:sz w:val="22"/>
        </w:rPr>
        <w:t xml:space="preserve">(d) </w:t>
      </w:r>
      <w:r>
        <w:rPr>
          <w:rFonts w:hint="eastAsia" w:ascii="ＭＳ 明朝" w:hAnsi="ＭＳ 明朝" w:eastAsia="ＭＳ 明朝"/>
          <w:sz w:val="22"/>
        </w:rPr>
        <w:t>建築後使用されたことのないもの</w:t>
      </w:r>
    </w:p>
    <w:p>
      <w:pPr>
        <w:pStyle w:val="0"/>
        <w:overflowPunct w:val="0"/>
        <w:autoSpaceDE w:val="0"/>
        <w:autoSpaceDN w:val="0"/>
        <w:spacing w:line="320" w:lineRule="exact"/>
        <w:ind w:left="3770" w:leftChars="1450"/>
        <w:jc w:val="left"/>
        <w:rPr>
          <w:rFonts w:hint="eastAsia" w:ascii="ＭＳ 明朝" w:hAnsi="ＭＳ 明朝" w:eastAsia="ＭＳ 明朝"/>
          <w:sz w:val="22"/>
        </w:rPr>
      </w:pPr>
      <w:r>
        <w:rPr>
          <w:rFonts w:hint="eastAsia" w:ascii="ＭＳ 明朝" w:hAnsi="ＭＳ 明朝" w:eastAsia="ＭＳ 明朝"/>
          <w:sz w:val="22"/>
        </w:rPr>
        <w:t>認定低炭素住宅</w:t>
      </w:r>
    </w:p>
    <w:p>
      <w:pPr>
        <w:pStyle w:val="0"/>
        <w:overflowPunct w:val="0"/>
        <w:autoSpaceDE w:val="0"/>
        <w:autoSpaceDN w:val="0"/>
        <w:spacing w:line="320" w:lineRule="exact"/>
        <w:ind w:left="3900" w:leftChars="1500"/>
        <w:jc w:val="left"/>
        <w:rPr>
          <w:rFonts w:hint="eastAsia" w:ascii="ＭＳ 明朝" w:hAnsi="ＭＳ 明朝" w:eastAsia="ＭＳ 明朝"/>
          <w:sz w:val="22"/>
        </w:rPr>
      </w:pPr>
      <w:r>
        <w:rPr>
          <w:rFonts w:hint="eastAsia" w:ascii="ＭＳ 明朝" w:hAnsi="ＭＳ 明朝" w:eastAsia="ＭＳ 明朝"/>
          <w:sz w:val="22"/>
        </w:rPr>
        <w:t xml:space="preserve">(e) </w:t>
      </w:r>
      <w:r>
        <w:rPr>
          <w:rFonts w:hint="eastAsia" w:ascii="ＭＳ 明朝" w:hAnsi="ＭＳ 明朝" w:eastAsia="ＭＳ 明朝"/>
          <w:sz w:val="22"/>
        </w:rPr>
        <w:t>新築されたもの</w:t>
      </w:r>
    </w:p>
    <w:p>
      <w:pPr>
        <w:pStyle w:val="0"/>
        <w:overflowPunct w:val="0"/>
        <w:autoSpaceDE w:val="0"/>
        <w:autoSpaceDN w:val="0"/>
        <w:spacing w:line="320" w:lineRule="exact"/>
        <w:ind w:left="3900" w:leftChars="1500"/>
        <w:jc w:val="left"/>
        <w:rPr>
          <w:rFonts w:hint="eastAsia" w:ascii="ＭＳ 明朝" w:hAnsi="ＭＳ 明朝" w:eastAsia="ＭＳ 明朝"/>
          <w:sz w:val="22"/>
        </w:rPr>
      </w:pPr>
      <w:r>
        <w:rPr>
          <w:rFonts w:hint="eastAsia" w:ascii="ＭＳ 明朝" w:hAnsi="ＭＳ 明朝" w:eastAsia="ＭＳ 明朝"/>
          <w:sz w:val="22"/>
        </w:rPr>
        <w:t xml:space="preserve">(f) </w:t>
      </w:r>
      <w:r>
        <w:rPr>
          <w:rFonts w:hint="eastAsia" w:ascii="ＭＳ 明朝" w:hAnsi="ＭＳ 明朝" w:eastAsia="ＭＳ 明朝"/>
          <w:sz w:val="22"/>
        </w:rPr>
        <w:t>建築後使用されたことのないもの</w:t>
      </w:r>
    </w:p>
    <w:p>
      <w:pPr>
        <w:pStyle w:val="0"/>
        <w:overflowPunct w:val="0"/>
        <w:autoSpaceDE w:val="0"/>
        <w:autoSpaceDN w:val="0"/>
        <w:spacing w:line="320" w:lineRule="exact"/>
        <w:ind w:left="3510" w:leftChars="1350"/>
        <w:jc w:val="left"/>
        <w:rPr>
          <w:rFonts w:hint="eastAsia" w:ascii="ＭＳ 明朝" w:hAnsi="ＭＳ 明朝" w:eastAsia="ＭＳ 明朝"/>
          <w:sz w:val="22"/>
        </w:rPr>
      </w:pPr>
      <w:r>
        <w:rPr>
          <w:rFonts w:hint="eastAsia" w:ascii="ＭＳ 明朝" w:hAnsi="ＭＳ 明朝" w:eastAsia="ＭＳ 明朝"/>
          <w:sz w:val="22"/>
        </w:rPr>
        <w:t>(</w:t>
      </w:r>
      <w:r>
        <w:rPr>
          <w:rFonts w:hint="eastAsia" w:ascii="ＭＳ 明朝" w:hAnsi="ＭＳ 明朝" w:eastAsia="ＭＳ 明朝"/>
          <w:sz w:val="22"/>
        </w:rPr>
        <w:t>イ</w:t>
      </w:r>
      <w:r>
        <w:rPr>
          <w:rFonts w:hint="eastAsia" w:ascii="ＭＳ 明朝" w:hAnsi="ＭＳ 明朝" w:eastAsia="ＭＳ 明朝"/>
          <w:sz w:val="22"/>
        </w:rPr>
        <w:t xml:space="preserve">) </w:t>
      </w:r>
      <w:r>
        <w:rPr>
          <w:rFonts w:hint="eastAsia" w:ascii="ＭＳ 明朝" w:hAnsi="ＭＳ 明朝" w:eastAsia="ＭＳ 明朝"/>
          <w:sz w:val="22"/>
        </w:rPr>
        <w:t>第</w:t>
      </w:r>
      <w:r>
        <w:rPr>
          <w:rFonts w:hint="eastAsia" w:ascii="ＭＳ 明朝" w:hAnsi="ＭＳ 明朝" w:eastAsia="ＭＳ 明朝"/>
          <w:sz w:val="22"/>
        </w:rPr>
        <w:t>42</w:t>
      </w:r>
      <w:r>
        <w:rPr>
          <w:rFonts w:hint="eastAsia" w:ascii="ＭＳ 明朝" w:hAnsi="ＭＳ 明朝" w:eastAsia="ＭＳ 明朝"/>
          <w:sz w:val="22"/>
        </w:rPr>
        <w:t>条第１項（建築後使用されたことのあるもの）</w:t>
      </w:r>
    </w:p>
    <w:p>
      <w:pPr>
        <w:pStyle w:val="0"/>
        <w:wordWrap w:val="0"/>
        <w:overflowPunct w:val="0"/>
        <w:autoSpaceDE w:val="0"/>
        <w:autoSpaceDN w:val="0"/>
        <w:spacing w:line="320" w:lineRule="exact"/>
        <w:ind w:left="4340" w:leftChars="1500" w:right="520" w:rightChars="200" w:hanging="440" w:hangingChars="200"/>
        <w:jc w:val="left"/>
        <w:rPr>
          <w:rFonts w:hint="eastAsia" w:ascii="ＭＳ 明朝" w:hAnsi="ＭＳ 明朝" w:eastAsia="ＭＳ 明朝"/>
          <w:sz w:val="22"/>
        </w:rPr>
      </w:pPr>
      <w:r>
        <w:rPr>
          <w:rFonts w:hint="eastAsia" w:ascii="ＭＳ 明朝" w:hAnsi="ＭＳ 明朝" w:eastAsia="ＭＳ 明朝"/>
          <w:sz w:val="22"/>
        </w:rPr>
        <w:t xml:space="preserve">(a) </w:t>
      </w:r>
      <w:r>
        <w:rPr>
          <w:rFonts w:hint="eastAsia" w:ascii="ＭＳ 明朝" w:hAnsi="ＭＳ 明朝" w:eastAsia="ＭＳ 明朝"/>
          <w:sz w:val="22"/>
        </w:rPr>
        <w:t>第</w:t>
      </w:r>
      <w:r>
        <w:rPr>
          <w:rFonts w:hint="eastAsia" w:ascii="ＭＳ 明朝" w:hAnsi="ＭＳ 明朝" w:eastAsia="ＭＳ 明朝"/>
          <w:sz w:val="22"/>
        </w:rPr>
        <w:t>42</w:t>
      </w:r>
      <w:r>
        <w:rPr>
          <w:rFonts w:hint="eastAsia" w:ascii="ＭＳ 明朝" w:hAnsi="ＭＳ 明朝" w:eastAsia="ＭＳ 明朝"/>
          <w:sz w:val="22"/>
        </w:rPr>
        <w:t>条の２の２に規定する特定の増改築等がされた家屋で宅地建物取引業者から取得したもの</w:t>
      </w:r>
    </w:p>
    <w:p>
      <w:pPr>
        <w:pStyle w:val="0"/>
        <w:overflowPunct w:val="0"/>
        <w:autoSpaceDE w:val="0"/>
        <w:autoSpaceDN w:val="0"/>
        <w:spacing w:line="320" w:lineRule="exact"/>
        <w:ind w:left="3900" w:leftChars="1500"/>
        <w:jc w:val="left"/>
        <w:rPr>
          <w:rFonts w:hint="eastAsia" w:ascii="ＭＳ 明朝" w:hAnsi="ＭＳ 明朝" w:eastAsia="ＭＳ 明朝"/>
          <w:sz w:val="22"/>
        </w:rPr>
      </w:pPr>
      <w:r>
        <w:rPr>
          <w:rFonts w:hint="eastAsia" w:ascii="ＭＳ 明朝" w:hAnsi="ＭＳ 明朝" w:eastAsia="ＭＳ 明朝"/>
          <w:sz w:val="22"/>
        </w:rPr>
        <w:t>(b) (a)</w:t>
      </w:r>
      <w:r>
        <w:rPr>
          <w:rFonts w:hint="eastAsia" w:ascii="ＭＳ 明朝" w:hAnsi="ＭＳ 明朝" w:eastAsia="ＭＳ 明朝"/>
          <w:sz w:val="22"/>
        </w:rPr>
        <w:t>以外</w:t>
      </w:r>
    </w:p>
    <w:p>
      <w:pPr>
        <w:pStyle w:val="0"/>
        <w:overflowPunct w:val="0"/>
        <w:autoSpaceDE w:val="0"/>
        <w:autoSpaceDN w:val="0"/>
        <w:spacing w:line="480" w:lineRule="auto"/>
        <w:ind w:left="270" w:leftChars="104"/>
        <w:jc w:val="left"/>
        <w:rPr>
          <w:rFonts w:hint="eastAsia" w:ascii="ＭＳ 明朝" w:hAnsi="ＭＳ 明朝" w:eastAsia="ＭＳ 明朝"/>
          <w:sz w:val="22"/>
        </w:rPr>
      </w:pPr>
      <w:r>
        <w:rPr>
          <w:rFonts w:hint="eastAsia" w:ascii="ＭＳ 明朝" w:hAnsi="ＭＳ 明朝" w:eastAsia="ＭＳ 明朝"/>
          <w:sz w:val="22"/>
        </w:rPr>
        <w:t>の規定に基づき、次の家屋がこの規定に該当するものである旨の証明を申請します。</w:t>
      </w:r>
    </w:p>
    <w:p>
      <w:pPr>
        <w:pStyle w:val="0"/>
        <w:overflowPunct w:val="0"/>
        <w:autoSpaceDE w:val="0"/>
        <w:autoSpaceDN w:val="0"/>
        <w:spacing w:line="320" w:lineRule="exact"/>
        <w:ind w:right="260" w:rightChars="100"/>
        <w:jc w:val="right"/>
        <w:rPr>
          <w:rFonts w:hint="eastAsia" w:ascii="ＭＳ 明朝" w:hAnsi="ＭＳ 明朝" w:eastAsia="ＭＳ 明朝"/>
          <w:sz w:val="22"/>
        </w:rPr>
      </w:pPr>
      <w:r>
        <w:rPr>
          <w:rFonts w:hint="eastAsia" w:ascii="ＭＳ 明朝" w:hAnsi="ＭＳ 明朝" w:eastAsia="ＭＳ 明朝"/>
          <w:sz w:val="22"/>
        </w:rPr>
        <w:t>　　年　　月　　日　</w:t>
      </w:r>
    </w:p>
    <w:p>
      <w:pPr>
        <w:pStyle w:val="0"/>
        <w:overflowPunct w:val="0"/>
        <w:autoSpaceDE w:val="0"/>
        <w:autoSpaceDN w:val="0"/>
        <w:spacing w:line="60" w:lineRule="auto"/>
        <w:ind w:firstLine="220" w:firstLineChars="100"/>
        <w:jc w:val="left"/>
        <w:rPr>
          <w:rFonts w:hint="eastAsia" w:ascii="ＭＳ 明朝" w:hAnsi="ＭＳ 明朝" w:eastAsia="ＭＳ 明朝"/>
          <w:sz w:val="22"/>
        </w:rPr>
      </w:pPr>
      <w:r>
        <w:rPr>
          <w:rFonts w:hint="eastAsia" w:ascii="ＭＳ 明朝" w:hAnsi="ＭＳ 明朝" w:eastAsia="ＭＳ 明朝"/>
          <w:sz w:val="22"/>
        </w:rPr>
        <w:t>上郡町長　様</w:t>
      </w:r>
      <w:bookmarkStart w:id="0" w:name="_GoBack"/>
      <w:bookmarkEnd w:id="0"/>
    </w:p>
    <w:p>
      <w:pPr>
        <w:pStyle w:val="0"/>
        <w:tabs>
          <w:tab w:val="left" w:leader="none" w:pos="4940"/>
        </w:tabs>
        <w:overflowPunct w:val="0"/>
        <w:autoSpaceDE w:val="0"/>
        <w:autoSpaceDN w:val="0"/>
        <w:ind w:left="2860" w:leftChars="1100"/>
        <w:jc w:val="left"/>
        <w:rPr>
          <w:rFonts w:hint="eastAsia" w:ascii="ＭＳ 明朝" w:hAnsi="ＭＳ 明朝" w:eastAsia="ＭＳ 明朝"/>
          <w:sz w:val="22"/>
          <w:u w:val="single" w:color="auto"/>
        </w:rPr>
      </w:pPr>
      <w:r>
        <w:rPr>
          <w:rFonts w:hint="eastAsia" w:ascii="ＭＳ 明朝" w:hAnsi="ＭＳ 明朝" w:eastAsia="ＭＳ 明朝"/>
          <w:sz w:val="22"/>
        </w:rPr>
        <w:t>申請者又は代理人</w:t>
      </w:r>
      <w:r>
        <w:rPr>
          <w:rFonts w:hint="eastAsia" w:ascii="ＭＳ 明朝" w:hAnsi="ＭＳ 明朝" w:eastAsia="ＭＳ 明朝"/>
          <w:sz w:val="22"/>
        </w:rPr>
        <w:tab/>
      </w:r>
      <w:r>
        <w:rPr>
          <w:rFonts w:hint="eastAsia" w:ascii="ＭＳ 明朝" w:hAnsi="ＭＳ 明朝" w:eastAsia="ＭＳ 明朝"/>
          <w:sz w:val="22"/>
          <w:u w:val="single" w:color="auto"/>
        </w:rPr>
        <w:t>住所　　　　　　　　　　　　　　　　　　　</w:t>
      </w:r>
    </w:p>
    <w:p>
      <w:pPr>
        <w:pStyle w:val="0"/>
        <w:overflowPunct w:val="0"/>
        <w:autoSpaceDE w:val="0"/>
        <w:autoSpaceDN w:val="0"/>
        <w:spacing w:line="360" w:lineRule="auto"/>
        <w:ind w:left="4940" w:leftChars="1900"/>
        <w:jc w:val="left"/>
        <w:rPr>
          <w:rFonts w:hint="eastAsia" w:ascii="ＭＳ 明朝" w:hAnsi="ＭＳ 明朝" w:eastAsia="ＭＳ 明朝"/>
          <w:sz w:val="22"/>
          <w:u w:val="single" w:color="auto"/>
        </w:rPr>
      </w:pPr>
      <w:r>
        <w:rPr>
          <w:rFonts w:hint="eastAsia" w:ascii="ＭＳ 明朝" w:hAnsi="ＭＳ 明朝" w:eastAsia="ＭＳ 明朝"/>
          <w:sz w:val="22"/>
          <w:u w:val="single" w:color="auto"/>
        </w:rPr>
        <w:t>氏名　　　　　　　　　　　　　　　　　　　</w:t>
      </w:r>
    </w:p>
    <w:p>
      <w:pPr>
        <w:pStyle w:val="0"/>
        <w:overflowPunct w:val="0"/>
        <w:autoSpaceDE w:val="0"/>
        <w:autoSpaceDN w:val="0"/>
        <w:ind w:left="4940" w:leftChars="1900"/>
        <w:jc w:val="left"/>
        <w:rPr>
          <w:rFonts w:hint="eastAsia" w:ascii="ＭＳ 明朝" w:hAnsi="ＭＳ 明朝" w:eastAsia="ＭＳ 明朝"/>
          <w:sz w:val="22"/>
          <w:u w:val="single" w:color="auto"/>
        </w:rPr>
      </w:pPr>
      <w:r>
        <w:rPr>
          <w:rFonts w:hint="eastAsia" w:ascii="ＭＳ 明朝" w:hAnsi="ＭＳ 明朝" w:eastAsia="ＭＳ 明朝"/>
          <w:sz w:val="22"/>
          <w:u w:val="single" w:color="auto"/>
        </w:rPr>
        <w:t>電話番号　　　　　　　　　　　　　　　　　</w:t>
      </w:r>
    </w:p>
    <w:tbl>
      <w:tblPr>
        <w:tblStyle w:val="11"/>
        <w:tblW w:w="0" w:type="auto"/>
        <w:tblInd w:w="3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3380"/>
        <w:gridCol w:w="6240"/>
      </w:tblGrid>
      <w:tr>
        <w:trPr>
          <w:trHeight w:val="454" w:hRule="atLeast"/>
        </w:trPr>
        <w:tc>
          <w:tcPr>
            <w:tcW w:w="3380" w:type="dxa"/>
            <w:tcBorders>
              <w:top w:val="single" w:color="auto" w:sz="12"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overflowPunct w:val="0"/>
              <w:autoSpaceDE w:val="0"/>
              <w:autoSpaceDN w:val="0"/>
              <w:jc w:val="distribute"/>
              <w:rPr>
                <w:rFonts w:hint="eastAsia" w:ascii="ＭＳ 明朝" w:hAnsi="ＭＳ 明朝" w:eastAsia="ＭＳ 明朝"/>
                <w:sz w:val="24"/>
              </w:rPr>
            </w:pPr>
            <w:r>
              <w:rPr>
                <w:rFonts w:hint="eastAsia" w:ascii="ＭＳ 明朝" w:hAnsi="ＭＳ 明朝" w:eastAsia="ＭＳ 明朝"/>
                <w:sz w:val="24"/>
              </w:rPr>
              <w:t>所有者の住所</w:t>
            </w:r>
          </w:p>
        </w:tc>
        <w:tc>
          <w:tcPr>
            <w:tcW w:w="6240" w:type="dxa"/>
            <w:tcBorders>
              <w:top w:val="single" w:color="auto" w:sz="12"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overflowPunct w:val="0"/>
              <w:autoSpaceDE w:val="0"/>
              <w:autoSpaceDN w:val="0"/>
              <w:rPr>
                <w:rFonts w:hint="eastAsia" w:ascii="ＭＳ 明朝" w:hAnsi="ＭＳ 明朝" w:eastAsia="ＭＳ 明朝"/>
                <w:sz w:val="22"/>
              </w:rPr>
            </w:pPr>
          </w:p>
        </w:tc>
      </w:tr>
      <w:tr>
        <w:trPr>
          <w:trHeight w:val="454" w:hRule="atLeast"/>
        </w:trPr>
        <w:tc>
          <w:tcPr>
            <w:tcW w:w="3380"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overflowPunct w:val="0"/>
              <w:autoSpaceDE w:val="0"/>
              <w:autoSpaceDN w:val="0"/>
              <w:jc w:val="distribute"/>
              <w:rPr>
                <w:rFonts w:hint="eastAsia" w:ascii="ＭＳ 明朝" w:hAnsi="ＭＳ 明朝" w:eastAsia="ＭＳ 明朝"/>
                <w:sz w:val="24"/>
              </w:rPr>
            </w:pPr>
            <w:r>
              <w:rPr>
                <w:rFonts w:hint="eastAsia" w:ascii="ＭＳ 明朝" w:hAnsi="ＭＳ 明朝" w:eastAsia="ＭＳ 明朝"/>
                <w:sz w:val="24"/>
              </w:rPr>
              <w:t>所有者の氏名</w:t>
            </w:r>
          </w:p>
        </w:tc>
        <w:tc>
          <w:tcPr>
            <w:tcW w:w="6240"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overflowPunct w:val="0"/>
              <w:autoSpaceDE w:val="0"/>
              <w:autoSpaceDN w:val="0"/>
              <w:rPr>
                <w:rFonts w:hint="eastAsia" w:ascii="ＭＳ 明朝" w:hAnsi="ＭＳ 明朝" w:eastAsia="ＭＳ 明朝"/>
                <w:sz w:val="22"/>
              </w:rPr>
            </w:pPr>
          </w:p>
        </w:tc>
      </w:tr>
      <w:tr>
        <w:trPr>
          <w:trHeight w:val="454" w:hRule="atLeast"/>
        </w:trPr>
        <w:tc>
          <w:tcPr>
            <w:tcW w:w="3380"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jc w:val="distribute"/>
              <w:rPr>
                <w:rFonts w:hint="eastAsia" w:ascii="ＭＳ 明朝" w:hAnsi="ＭＳ 明朝" w:eastAsia="ＭＳ 明朝"/>
                <w:sz w:val="24"/>
              </w:rPr>
            </w:pPr>
            <w:r>
              <w:rPr>
                <w:rFonts w:hint="eastAsia" w:ascii="ＭＳ 明朝" w:hAnsi="ＭＳ 明朝" w:eastAsia="ＭＳ 明朝"/>
                <w:sz w:val="24"/>
              </w:rPr>
              <w:t>家屋の所在地</w:t>
            </w:r>
          </w:p>
        </w:tc>
        <w:tc>
          <w:tcPr>
            <w:tcW w:w="624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overflowPunct w:val="0"/>
              <w:autoSpaceDE w:val="0"/>
              <w:autoSpaceDN w:val="0"/>
              <w:rPr>
                <w:rFonts w:hint="eastAsia" w:ascii="ＭＳ 明朝" w:hAnsi="ＭＳ 明朝" w:eastAsia="ＭＳ 明朝"/>
                <w:sz w:val="22"/>
              </w:rPr>
            </w:pPr>
          </w:p>
        </w:tc>
      </w:tr>
      <w:tr>
        <w:trPr>
          <w:trHeight w:val="454" w:hRule="atLeast"/>
        </w:trPr>
        <w:tc>
          <w:tcPr>
            <w:tcW w:w="3380"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jc w:val="distribute"/>
              <w:rPr>
                <w:rFonts w:hint="eastAsia" w:ascii="ＭＳ 明朝" w:hAnsi="ＭＳ 明朝" w:eastAsia="ＭＳ 明朝"/>
                <w:sz w:val="24"/>
              </w:rPr>
            </w:pPr>
            <w:r>
              <w:rPr>
                <w:rFonts w:hint="eastAsia" w:ascii="ＭＳ 明朝" w:hAnsi="ＭＳ 明朝" w:eastAsia="ＭＳ 明朝"/>
                <w:sz w:val="24"/>
              </w:rPr>
              <w:t>新築（増改築）年月日</w:t>
            </w:r>
          </w:p>
        </w:tc>
        <w:tc>
          <w:tcPr>
            <w:tcW w:w="624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overflowPunct w:val="0"/>
              <w:autoSpaceDE w:val="0"/>
              <w:autoSpaceDN w:val="0"/>
              <w:ind w:right="1560" w:rightChars="600" w:firstLine="1193"/>
              <w:jc w:val="right"/>
              <w:rPr>
                <w:rFonts w:hint="eastAsia" w:ascii="ＭＳ 明朝" w:hAnsi="ＭＳ 明朝" w:eastAsia="ＭＳ 明朝"/>
                <w:sz w:val="24"/>
              </w:rPr>
            </w:pPr>
            <w:r>
              <w:rPr>
                <w:rFonts w:hint="eastAsia" w:ascii="ＭＳ 明朝" w:hAnsi="ＭＳ 明朝" w:eastAsia="ＭＳ 明朝"/>
                <w:sz w:val="24"/>
              </w:rPr>
              <w:t>年　　　月　　　日</w:t>
            </w:r>
          </w:p>
        </w:tc>
      </w:tr>
      <w:tr>
        <w:trPr>
          <w:trHeight w:val="454" w:hRule="atLeast"/>
        </w:trPr>
        <w:tc>
          <w:tcPr>
            <w:tcW w:w="3380"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jc w:val="distribute"/>
              <w:rPr>
                <w:rFonts w:hint="eastAsia" w:ascii="ＭＳ 明朝" w:hAnsi="ＭＳ 明朝" w:eastAsia="ＭＳ 明朝"/>
                <w:sz w:val="24"/>
              </w:rPr>
            </w:pPr>
            <w:r>
              <w:rPr>
                <w:rFonts w:hint="eastAsia" w:ascii="ＭＳ 明朝" w:hAnsi="ＭＳ 明朝" w:eastAsia="ＭＳ 明朝"/>
                <w:sz w:val="24"/>
              </w:rPr>
              <w:t>取得年月日</w:t>
            </w:r>
          </w:p>
        </w:tc>
        <w:tc>
          <w:tcPr>
            <w:tcW w:w="624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overflowPunct w:val="0"/>
              <w:autoSpaceDE w:val="0"/>
              <w:autoSpaceDN w:val="0"/>
              <w:ind w:right="1560" w:rightChars="600" w:firstLine="480"/>
              <w:jc w:val="right"/>
              <w:rPr>
                <w:rFonts w:hint="eastAsia" w:ascii="ＭＳ 明朝" w:hAnsi="ＭＳ 明朝" w:eastAsia="ＭＳ 明朝"/>
                <w:sz w:val="24"/>
              </w:rPr>
            </w:pPr>
            <w:r>
              <w:rPr>
                <w:rFonts w:hint="eastAsia" w:ascii="ＭＳ 明朝" w:hAnsi="ＭＳ 明朝" w:eastAsia="ＭＳ 明朝"/>
                <w:sz w:val="24"/>
              </w:rPr>
              <w:t>年　　　月　　　日</w:t>
            </w:r>
          </w:p>
        </w:tc>
      </w:tr>
      <w:tr>
        <w:trPr>
          <w:trHeight w:val="20" w:hRule="atLeast"/>
        </w:trPr>
        <w:tc>
          <w:tcPr>
            <w:tcW w:w="3380"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spacing w:line="280" w:lineRule="exact"/>
              <w:jc w:val="distribute"/>
              <w:rPr>
                <w:rFonts w:hint="eastAsia" w:ascii="ＭＳ 明朝" w:hAnsi="ＭＳ 明朝" w:eastAsia="ＭＳ 明朝"/>
                <w:sz w:val="24"/>
              </w:rPr>
            </w:pPr>
            <w:r>
              <w:rPr>
                <w:rFonts w:hint="eastAsia" w:ascii="ＭＳ 明朝" w:hAnsi="ＭＳ 明朝" w:eastAsia="ＭＳ 明朝"/>
                <w:sz w:val="24"/>
              </w:rPr>
              <w:t>取得の原因</w:t>
            </w:r>
          </w:p>
          <w:p>
            <w:pPr>
              <w:pStyle w:val="0"/>
              <w:spacing w:line="280" w:lineRule="exact"/>
              <w:ind w:firstLine="120" w:firstLineChars="50"/>
              <w:jc w:val="left"/>
              <w:rPr>
                <w:rFonts w:hint="eastAsia" w:ascii="ＭＳ 明朝" w:hAnsi="ＭＳ 明朝" w:eastAsia="ＭＳ 明朝"/>
                <w:sz w:val="24"/>
              </w:rPr>
            </w:pPr>
            <w:r>
              <w:rPr>
                <w:rFonts w:hint="eastAsia" w:ascii="ＭＳ 明朝" w:hAnsi="ＭＳ 明朝" w:eastAsia="ＭＳ 明朝"/>
                <w:kern w:val="0"/>
                <w:sz w:val="24"/>
              </w:rPr>
              <w:t>（移転登記の場合に記入）</w:t>
            </w:r>
          </w:p>
        </w:tc>
        <w:tc>
          <w:tcPr>
            <w:tcW w:w="624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overflowPunct w:val="0"/>
              <w:autoSpaceDE w:val="0"/>
              <w:autoSpaceDN w:val="0"/>
              <w:spacing w:line="280" w:lineRule="exact"/>
              <w:jc w:val="center"/>
              <w:rPr>
                <w:rFonts w:hint="eastAsia" w:ascii="ＭＳ 明朝" w:hAnsi="ＭＳ 明朝" w:eastAsia="ＭＳ 明朝"/>
                <w:sz w:val="24"/>
              </w:rPr>
            </w:pPr>
            <w:r>
              <w:rPr>
                <w:rFonts w:hint="eastAsia" w:ascii="ＭＳ 明朝" w:hAnsi="ＭＳ 明朝" w:eastAsia="ＭＳ 明朝"/>
                <w:sz w:val="24"/>
              </w:rPr>
              <w:t>(1)</w:t>
            </w:r>
            <w:r>
              <w:rPr>
                <w:rFonts w:hint="eastAsia" w:ascii="ＭＳ 明朝" w:hAnsi="ＭＳ 明朝" w:eastAsia="ＭＳ 明朝"/>
                <w:sz w:val="24"/>
              </w:rPr>
              <w:t>　売　買　　　　　</w:t>
            </w:r>
            <w:r>
              <w:rPr>
                <w:rFonts w:hint="eastAsia" w:ascii="ＭＳ 明朝" w:hAnsi="ＭＳ 明朝" w:eastAsia="ＭＳ 明朝"/>
                <w:sz w:val="24"/>
              </w:rPr>
              <w:t>(2)</w:t>
            </w:r>
            <w:r>
              <w:rPr>
                <w:rFonts w:hint="eastAsia" w:ascii="ＭＳ 明朝" w:hAnsi="ＭＳ 明朝" w:eastAsia="ＭＳ 明朝"/>
                <w:sz w:val="24"/>
              </w:rPr>
              <w:t>　競　　落</w:t>
            </w:r>
          </w:p>
        </w:tc>
      </w:tr>
      <w:tr>
        <w:trPr>
          <w:trHeight w:val="454" w:hRule="atLeast"/>
        </w:trPr>
        <w:tc>
          <w:tcPr>
            <w:tcW w:w="3380"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jc w:val="distribute"/>
              <w:rPr>
                <w:rFonts w:hint="eastAsia" w:ascii="ＭＳ 明朝" w:hAnsi="ＭＳ 明朝" w:eastAsia="ＭＳ 明朝"/>
                <w:sz w:val="24"/>
              </w:rPr>
            </w:pPr>
            <w:r>
              <w:rPr>
                <w:rFonts w:hint="eastAsia" w:ascii="ＭＳ 明朝" w:hAnsi="ＭＳ 明朝" w:eastAsia="ＭＳ 明朝"/>
                <w:sz w:val="24"/>
              </w:rPr>
              <w:t>申請家屋への居住</w:t>
            </w:r>
          </w:p>
        </w:tc>
        <w:tc>
          <w:tcPr>
            <w:tcW w:w="624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overflowPunct w:val="0"/>
              <w:autoSpaceDE w:val="0"/>
              <w:autoSpaceDN w:val="0"/>
              <w:jc w:val="center"/>
              <w:rPr>
                <w:rFonts w:hint="eastAsia" w:ascii="ＭＳ 明朝" w:hAnsi="ＭＳ 明朝" w:eastAsia="ＭＳ 明朝"/>
                <w:sz w:val="24"/>
              </w:rPr>
            </w:pPr>
            <w:r>
              <w:rPr>
                <w:rFonts w:hint="eastAsia" w:ascii="ＭＳ 明朝" w:hAnsi="ＭＳ 明朝" w:eastAsia="ＭＳ 明朝"/>
                <w:sz w:val="24"/>
              </w:rPr>
              <w:t>(1)</w:t>
            </w:r>
            <w:r>
              <w:rPr>
                <w:rFonts w:hint="eastAsia" w:ascii="ＭＳ 明朝" w:hAnsi="ＭＳ 明朝" w:eastAsia="ＭＳ 明朝"/>
                <w:sz w:val="24"/>
              </w:rPr>
              <w:t>　入居済　　　　　</w:t>
            </w:r>
            <w:r>
              <w:rPr>
                <w:rFonts w:hint="eastAsia" w:ascii="ＭＳ 明朝" w:hAnsi="ＭＳ 明朝" w:eastAsia="ＭＳ 明朝"/>
                <w:sz w:val="24"/>
              </w:rPr>
              <w:t>(2)</w:t>
            </w:r>
            <w:r>
              <w:rPr>
                <w:rFonts w:hint="eastAsia" w:ascii="ＭＳ 明朝" w:hAnsi="ＭＳ 明朝" w:eastAsia="ＭＳ 明朝"/>
                <w:sz w:val="24"/>
              </w:rPr>
              <w:t>　入居予定</w:t>
            </w:r>
          </w:p>
        </w:tc>
      </w:tr>
      <w:tr>
        <w:trPr>
          <w:trHeight w:val="454" w:hRule="atLeast"/>
        </w:trPr>
        <w:tc>
          <w:tcPr>
            <w:tcW w:w="3380"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jc w:val="distribute"/>
              <w:rPr>
                <w:rFonts w:hint="eastAsia" w:ascii="ＭＳ 明朝" w:hAnsi="ＭＳ 明朝" w:eastAsia="ＭＳ 明朝"/>
                <w:sz w:val="24"/>
              </w:rPr>
            </w:pPr>
            <w:r>
              <w:rPr>
                <w:rFonts w:hint="eastAsia" w:ascii="ＭＳ 明朝" w:hAnsi="ＭＳ 明朝" w:eastAsia="ＭＳ 明朝"/>
                <w:sz w:val="24"/>
              </w:rPr>
              <w:t>床面積</w:t>
            </w:r>
          </w:p>
        </w:tc>
        <w:tc>
          <w:tcPr>
            <w:tcW w:w="624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overflowPunct w:val="0"/>
              <w:autoSpaceDE w:val="0"/>
              <w:autoSpaceDN w:val="0"/>
              <w:ind w:right="520" w:rightChars="200"/>
              <w:jc w:val="right"/>
              <w:rPr>
                <w:rFonts w:hint="eastAsia" w:ascii="ＭＳ 明朝" w:hAnsi="ＭＳ 明朝" w:eastAsia="ＭＳ 明朝"/>
                <w:sz w:val="24"/>
              </w:rPr>
            </w:pPr>
            <w:r>
              <w:rPr>
                <w:rFonts w:hint="eastAsia" w:ascii="ＭＳ 明朝" w:hAnsi="ＭＳ 明朝" w:eastAsia="ＭＳ 明朝"/>
                <w:sz w:val="24"/>
              </w:rPr>
              <w:t>　㎡</w:t>
            </w:r>
          </w:p>
        </w:tc>
      </w:tr>
      <w:tr>
        <w:trPr>
          <w:trHeight w:val="454" w:hRule="atLeast"/>
        </w:trPr>
        <w:tc>
          <w:tcPr>
            <w:tcW w:w="3380"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jc w:val="distribute"/>
              <w:rPr>
                <w:rFonts w:hint="eastAsia" w:ascii="ＭＳ 明朝" w:hAnsi="ＭＳ 明朝" w:eastAsia="ＭＳ 明朝"/>
                <w:sz w:val="24"/>
              </w:rPr>
            </w:pPr>
            <w:r>
              <w:rPr>
                <w:rFonts w:hint="eastAsia" w:ascii="ＭＳ 明朝" w:hAnsi="ＭＳ 明朝" w:eastAsia="ＭＳ 明朝"/>
                <w:sz w:val="24"/>
              </w:rPr>
              <w:t>構造</w:t>
            </w:r>
          </w:p>
        </w:tc>
        <w:tc>
          <w:tcPr>
            <w:tcW w:w="624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overflowPunct w:val="0"/>
              <w:autoSpaceDE w:val="0"/>
              <w:autoSpaceDN w:val="0"/>
              <w:ind w:right="520" w:rightChars="200"/>
              <w:jc w:val="right"/>
              <w:rPr>
                <w:rFonts w:hint="eastAsia" w:ascii="ＭＳ 明朝" w:hAnsi="ＭＳ 明朝" w:eastAsia="ＭＳ 明朝"/>
                <w:sz w:val="24"/>
              </w:rPr>
            </w:pPr>
          </w:p>
        </w:tc>
      </w:tr>
      <w:tr>
        <w:trPr>
          <w:trHeight w:val="454" w:hRule="atLeast"/>
        </w:trPr>
        <w:tc>
          <w:tcPr>
            <w:tcW w:w="3380"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jc w:val="distribute"/>
              <w:rPr>
                <w:rFonts w:hint="eastAsia" w:ascii="ＭＳ 明朝" w:hAnsi="ＭＳ 明朝" w:eastAsia="ＭＳ 明朝"/>
                <w:sz w:val="24"/>
              </w:rPr>
            </w:pPr>
            <w:r>
              <w:rPr>
                <w:rFonts w:hint="eastAsia" w:ascii="ＭＳ 明朝" w:hAnsi="ＭＳ 明朝" w:eastAsia="ＭＳ 明朝"/>
                <w:spacing w:val="-10"/>
                <w:sz w:val="24"/>
              </w:rPr>
              <w:t>区分建物の耐火性</w:t>
            </w:r>
            <w:r>
              <w:rPr>
                <w:rFonts w:hint="eastAsia" w:ascii="ＭＳ 明朝" w:hAnsi="ＭＳ 明朝" w:eastAsia="ＭＳ 明朝"/>
                <w:sz w:val="24"/>
              </w:rPr>
              <w:t>能</w:t>
            </w:r>
          </w:p>
        </w:tc>
        <w:tc>
          <w:tcPr>
            <w:tcW w:w="624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overflowPunct w:val="0"/>
              <w:autoSpaceDE w:val="0"/>
              <w:autoSpaceDN w:val="0"/>
              <w:jc w:val="center"/>
              <w:rPr>
                <w:rFonts w:hint="eastAsia" w:ascii="ＭＳ 明朝" w:hAnsi="ＭＳ 明朝" w:eastAsia="ＭＳ 明朝"/>
                <w:sz w:val="24"/>
              </w:rPr>
            </w:pPr>
            <w:r>
              <w:rPr>
                <w:rFonts w:hint="eastAsia" w:ascii="ＭＳ 明朝" w:hAnsi="ＭＳ 明朝" w:eastAsia="ＭＳ 明朝"/>
                <w:sz w:val="24"/>
              </w:rPr>
              <w:t>(1)</w:t>
            </w:r>
            <w:r>
              <w:rPr>
                <w:rFonts w:hint="eastAsia" w:ascii="ＭＳ 明朝" w:hAnsi="ＭＳ 明朝" w:eastAsia="ＭＳ 明朝"/>
                <w:sz w:val="24"/>
              </w:rPr>
              <w:t>　耐火又は準耐火　　　</w:t>
            </w:r>
            <w:r>
              <w:rPr>
                <w:rFonts w:hint="eastAsia" w:ascii="ＭＳ 明朝" w:hAnsi="ＭＳ 明朝" w:eastAsia="ＭＳ 明朝"/>
                <w:sz w:val="24"/>
              </w:rPr>
              <w:t>(2)</w:t>
            </w:r>
            <w:r>
              <w:rPr>
                <w:rFonts w:hint="eastAsia" w:ascii="ＭＳ 明朝" w:hAnsi="ＭＳ 明朝" w:eastAsia="ＭＳ 明朝"/>
                <w:sz w:val="24"/>
              </w:rPr>
              <w:t>　低層集合住宅</w:t>
            </w:r>
          </w:p>
        </w:tc>
      </w:tr>
      <w:tr>
        <w:trPr>
          <w:trHeight w:val="20" w:hRule="atLeast"/>
        </w:trPr>
        <w:tc>
          <w:tcPr>
            <w:tcW w:w="3380"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spacing w:line="280" w:lineRule="exact"/>
              <w:jc w:val="distribute"/>
              <w:rPr>
                <w:rFonts w:hint="eastAsia" w:ascii="ＭＳ 明朝" w:hAnsi="ＭＳ 明朝" w:eastAsia="ＭＳ 明朝"/>
                <w:spacing w:val="-10"/>
                <w:sz w:val="24"/>
              </w:rPr>
            </w:pPr>
            <w:r>
              <w:rPr>
                <w:rFonts w:hint="eastAsia" w:ascii="ＭＳ 明朝" w:hAnsi="ＭＳ 明朝" w:eastAsia="ＭＳ 明朝"/>
                <w:spacing w:val="-10"/>
                <w:sz w:val="24"/>
              </w:rPr>
              <w:t>工事費用の総額</w:t>
            </w:r>
          </w:p>
          <w:p>
            <w:pPr>
              <w:pStyle w:val="0"/>
              <w:overflowPunct w:val="0"/>
              <w:autoSpaceDE w:val="0"/>
              <w:autoSpaceDN w:val="0"/>
              <w:spacing w:line="280" w:lineRule="exact"/>
              <w:jc w:val="distribute"/>
              <w:rPr>
                <w:rFonts w:hint="eastAsia" w:ascii="ＭＳ 明朝" w:hAnsi="ＭＳ 明朝" w:eastAsia="ＭＳ 明朝"/>
                <w:spacing w:val="-10"/>
                <w:sz w:val="22"/>
              </w:rPr>
            </w:pPr>
            <w:r>
              <w:rPr>
                <w:rFonts w:hint="eastAsia" w:ascii="ＭＳ 明朝" w:hAnsi="ＭＳ 明朝" w:eastAsia="ＭＳ 明朝"/>
                <w:spacing w:val="-10"/>
                <w:sz w:val="22"/>
              </w:rPr>
              <w:t>((</w:t>
            </w:r>
            <w:r>
              <w:rPr>
                <w:rFonts w:hint="eastAsia" w:ascii="ＭＳ 明朝" w:hAnsi="ＭＳ 明朝" w:eastAsia="ＭＳ 明朝"/>
                <w:spacing w:val="-10"/>
                <w:sz w:val="22"/>
              </w:rPr>
              <w:t>イ</w:t>
            </w:r>
            <w:r>
              <w:rPr>
                <w:rFonts w:hint="eastAsia" w:ascii="ＭＳ 明朝" w:hAnsi="ＭＳ 明朝" w:eastAsia="ＭＳ 明朝"/>
                <w:spacing w:val="-10"/>
                <w:sz w:val="22"/>
              </w:rPr>
              <w:t>)(a)</w:t>
            </w:r>
            <w:r>
              <w:rPr>
                <w:rFonts w:hint="eastAsia" w:ascii="ＭＳ 明朝" w:hAnsi="ＭＳ 明朝" w:eastAsia="ＭＳ 明朝"/>
                <w:spacing w:val="-10"/>
                <w:sz w:val="22"/>
              </w:rPr>
              <w:t>の場合に記入</w:t>
            </w:r>
            <w:r>
              <w:rPr>
                <w:rFonts w:hint="eastAsia" w:ascii="ＭＳ 明朝" w:hAnsi="ＭＳ 明朝" w:eastAsia="ＭＳ 明朝"/>
                <w:spacing w:val="-10"/>
                <w:sz w:val="22"/>
              </w:rPr>
              <w:t>)</w:t>
            </w:r>
          </w:p>
        </w:tc>
        <w:tc>
          <w:tcPr>
            <w:tcW w:w="624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overflowPunct w:val="0"/>
              <w:autoSpaceDE w:val="0"/>
              <w:autoSpaceDN w:val="0"/>
              <w:spacing w:after="300" w:afterLines="100" w:afterAutospacing="0" w:line="280" w:lineRule="exact"/>
              <w:rPr>
                <w:rFonts w:hint="eastAsia" w:ascii="ＭＳ 明朝" w:hAnsi="ＭＳ 明朝" w:eastAsia="ＭＳ 明朝"/>
                <w:sz w:val="24"/>
              </w:rPr>
            </w:pPr>
          </w:p>
        </w:tc>
      </w:tr>
      <w:tr>
        <w:trPr>
          <w:trHeight w:val="20" w:hRule="atLeast"/>
        </w:trPr>
        <w:tc>
          <w:tcPr>
            <w:tcW w:w="3380" w:type="dxa"/>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overflowPunct w:val="0"/>
              <w:autoSpaceDE w:val="0"/>
              <w:autoSpaceDN w:val="0"/>
              <w:spacing w:line="280" w:lineRule="exact"/>
              <w:jc w:val="distribute"/>
              <w:rPr>
                <w:rFonts w:hint="eastAsia" w:ascii="ＭＳ 明朝" w:hAnsi="ＭＳ 明朝" w:eastAsia="ＭＳ 明朝"/>
                <w:spacing w:val="-10"/>
                <w:sz w:val="24"/>
              </w:rPr>
            </w:pPr>
            <w:r>
              <w:rPr>
                <w:rFonts w:hint="eastAsia" w:ascii="ＭＳ 明朝" w:hAnsi="ＭＳ 明朝" w:eastAsia="ＭＳ 明朝"/>
                <w:spacing w:val="-10"/>
                <w:sz w:val="24"/>
              </w:rPr>
              <w:t>売買価格</w:t>
            </w:r>
          </w:p>
          <w:p>
            <w:pPr>
              <w:pStyle w:val="0"/>
              <w:overflowPunct w:val="0"/>
              <w:autoSpaceDE w:val="0"/>
              <w:autoSpaceDN w:val="0"/>
              <w:spacing w:line="280" w:lineRule="exact"/>
              <w:jc w:val="distribute"/>
              <w:rPr>
                <w:rFonts w:hint="eastAsia" w:ascii="ＭＳ 明朝" w:hAnsi="ＭＳ 明朝" w:eastAsia="ＭＳ 明朝"/>
                <w:spacing w:val="-10"/>
                <w:sz w:val="22"/>
              </w:rPr>
            </w:pPr>
            <w:r>
              <w:rPr>
                <w:rFonts w:hint="eastAsia" w:ascii="ＭＳ 明朝" w:hAnsi="ＭＳ 明朝" w:eastAsia="ＭＳ 明朝"/>
                <w:spacing w:val="-10"/>
                <w:sz w:val="22"/>
              </w:rPr>
              <w:t>((</w:t>
            </w:r>
            <w:r>
              <w:rPr>
                <w:rFonts w:hint="eastAsia" w:ascii="ＭＳ 明朝" w:hAnsi="ＭＳ 明朝" w:eastAsia="ＭＳ 明朝"/>
                <w:spacing w:val="-10"/>
                <w:sz w:val="22"/>
              </w:rPr>
              <w:t>イ</w:t>
            </w:r>
            <w:r>
              <w:rPr>
                <w:rFonts w:hint="eastAsia" w:ascii="ＭＳ 明朝" w:hAnsi="ＭＳ 明朝" w:eastAsia="ＭＳ 明朝"/>
                <w:spacing w:val="-10"/>
                <w:sz w:val="22"/>
              </w:rPr>
              <w:t>)(a)</w:t>
            </w:r>
            <w:r>
              <w:rPr>
                <w:rFonts w:hint="eastAsia" w:ascii="ＭＳ 明朝" w:hAnsi="ＭＳ 明朝" w:eastAsia="ＭＳ 明朝"/>
                <w:spacing w:val="-10"/>
                <w:sz w:val="22"/>
              </w:rPr>
              <w:t>の場合に記入</w:t>
            </w:r>
            <w:r>
              <w:rPr>
                <w:rFonts w:hint="eastAsia" w:ascii="ＭＳ 明朝" w:hAnsi="ＭＳ 明朝" w:eastAsia="ＭＳ 明朝"/>
                <w:spacing w:val="-10"/>
                <w:sz w:val="22"/>
              </w:rPr>
              <w:t>)</w:t>
            </w:r>
          </w:p>
        </w:tc>
        <w:tc>
          <w:tcPr>
            <w:tcW w:w="6240" w:type="dxa"/>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overflowPunct w:val="0"/>
              <w:autoSpaceDE w:val="0"/>
              <w:autoSpaceDN w:val="0"/>
              <w:spacing w:after="300" w:afterLines="100" w:afterAutospacing="0" w:line="280" w:lineRule="exact"/>
              <w:rPr>
                <w:rFonts w:hint="eastAsia" w:ascii="ＭＳ 明朝" w:hAnsi="ＭＳ 明朝" w:eastAsia="ＭＳ 明朝"/>
                <w:sz w:val="24"/>
              </w:rPr>
            </w:pPr>
          </w:p>
        </w:tc>
      </w:tr>
    </w:tbl>
    <w:p>
      <w:pPr>
        <w:pStyle w:val="0"/>
        <w:overflowPunct w:val="0"/>
        <w:autoSpaceDE w:val="0"/>
        <w:autoSpaceDN w:val="0"/>
        <w:jc w:val="left"/>
        <w:rPr>
          <w:rFonts w:hint="eastAsia" w:ascii="ＭＳ 明朝" w:hAnsi="ＭＳ 明朝" w:eastAsia="ＭＳ 明朝"/>
          <w:sz w:val="24"/>
        </w:rPr>
      </w:pPr>
    </w:p>
    <w:sectPr>
      <w:footerReference r:id="rId5" w:type="default"/>
      <w:pgSz w:w="11906" w:h="16838"/>
      <w:pgMar w:top="907" w:right="1021" w:bottom="340" w:left="1021" w:header="510" w:footer="284" w:gutter="0"/>
      <w:cols w:space="720"/>
      <w:textDirection w:val="lrTb"/>
      <w:docGrid w:type="linesAndChar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ambria Math">
    <w:panose1 w:val="00000000000000000000"/>
    <w:charset w:val="00"/>
    <w:family w:val="roman"/>
    <w:notTrueType/>
    <w:pitch w:val="variable"/>
    <w:sig w:usb0="00000000" w:usb1="00000000" w:usb2="00000000" w:usb3="00000000" w:csb0="FF000000" w:csb1="00000000"/>
  </w:font>
  <w:font w:name="UD デジタル 教科書体 NK-B">
    <w:panose1 w:val="00000800000000000000"/>
    <w:charset w:val="80"/>
    <w:family w:val="roman"/>
    <w:notTrueType/>
    <w:pitch w:val="variable"/>
    <w:sig w:usb0="00000000" w:usb1="00000000" w:usb2="00000000" w:usb3="00000000" w:csb0="01008200" w:csb1="00000000"/>
  </w:font>
  <w:font w:name="Yu Gothic UI">
    <w:panose1 w:val="00000000000000000000"/>
    <w:charset w:val="80"/>
    <w:family w:val="modern"/>
    <w:notTrueType/>
    <w:pitch w:val="variable"/>
    <w:sig w:usb0="00000000" w:usb1="00000000" w:usb2="00000000" w:usb3="00000000" w:csb0="01008200" w:csb1="00000000"/>
  </w:font>
  <w:font w:name="UD デジタル 教科書体 N-R">
    <w:panose1 w:val="00000000000000000000"/>
    <w:charset w:val="80"/>
    <w:family w:val="roman"/>
    <w:notTrueType/>
    <w:pitch w:val="fixed"/>
    <w:sig w:usb0="00000000" w:usb1="00000000" w:usb2="00000000" w:usb3="00000000" w:csb0="01008200" w:csb1="00000000"/>
  </w:font>
  <w:font w:name="ＤＦ平成明朝体W3">
    <w:panose1 w:val="00000000000000000000"/>
    <w:charset w:val="80"/>
    <w:family w:val="roman"/>
    <w:notTrueType/>
    <w:pitch w:val="fixed"/>
    <w:sig w:usb0="00000000" w:usb1="00000000" w:usb2="00000000" w:usb3="00000000" w:csb0="01008200" w:csb1="00000000"/>
  </w:font>
  <w:font w:name="ＤＦ平成明朝体W7">
    <w:panose1 w:val="00000000000000000000"/>
    <w:charset w:val="80"/>
    <w:family w:val="roman"/>
    <w:notTrueType/>
    <w:pitch w:val="fixed"/>
    <w:sig w:usb0="00000000" w:usb1="00000000" w:usb2="00000000" w:usb3="00000000" w:csb0="01008200" w:csb1="00000000"/>
  </w:font>
  <w:font w:name="AR浪漫明朝体U">
    <w:panose1 w:val="00000000000000000000"/>
    <w:charset w:val="80"/>
    <w:family w:val="roman"/>
    <w:notTrueType/>
    <w:pitch w:val="fixed"/>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AR Pペン楷書体L">
    <w:panose1 w:val="00000000000000000000"/>
    <w:charset w:val="80"/>
    <w:family w:val="script"/>
    <w:notTrueType/>
    <w:pitch w:val="variable"/>
    <w:sig w:usb0="00000000" w:usb1="00000000" w:usb2="00000000" w:usb3="00000000" w:csb0="01008200" w:csb1="00000000"/>
  </w:font>
  <w:font w:name="AR Pマッチ体B">
    <w:panose1 w:val="00000000000000000000"/>
    <w:charset w:val="80"/>
    <w:family w:val="roman"/>
    <w:notTrueType/>
    <w:pitch w:val="variable"/>
    <w:sig w:usb0="00000000" w:usb1="00000000" w:usb2="00000000" w:usb3="00000000" w:csb0="01008200" w:csb1="00000000"/>
  </w:font>
  <w:font w:name="AR P勘亭流H">
    <w:panose1 w:val="00000000000000000000"/>
    <w:charset w:val="80"/>
    <w:family w:val="script"/>
    <w:notTrueType/>
    <w:pitch w:val="variable"/>
    <w:sig w:usb0="00000000" w:usb1="00000000" w:usb2="00000000" w:usb3="00000000" w:csb0="01008200" w:csb1="00000000"/>
  </w:font>
  <w:font w:name="AR顏眞楷書体H">
    <w:panose1 w:val="00000000000000000000"/>
    <w:charset w:val="80"/>
    <w:family w:val="script"/>
    <w:notTrueType/>
    <w:pitch w:val="fixed"/>
    <w:sig w:usb0="00000000" w:usb1="00000000" w:usb2="00000000" w:usb3="00000000" w:csb0="01008200" w:csb1="00000000"/>
  </w:font>
  <w:font w:name="ＤＦ平成ゴシック体W5">
    <w:panose1 w:val="00000000000000000000"/>
    <w:charset w:val="80"/>
    <w:family w:val="modern"/>
    <w:notTrueType/>
    <w:pitch w:val="fixed"/>
    <w:sig w:usb0="00000000" w:usb1="00000000" w:usb2="00000000" w:usb3="00000000" w:csb0="01008200" w:csb1="00000000"/>
  </w:font>
  <w:font w:name="HG行書体">
    <w:panose1 w:val="00000000000000000000"/>
    <w:charset w:val="80"/>
    <w:family w:val="script"/>
    <w:notTrueType/>
    <w:pitch w:val="fixed"/>
    <w:sig w:usb0="00000000" w:usb1="00000000" w:usb2="00000000" w:usb3="00000000" w:csb0="01008200" w:csb1="00000000"/>
  </w:font>
  <w:font w:name="HG正楷書体-PRO">
    <w:panose1 w:val="00000000000000000000"/>
    <w:charset w:val="80"/>
    <w:family w:val="script"/>
    <w:notTrueType/>
    <w:pitch w:val="variable"/>
    <w:sig w:usb0="00000000" w:usb1="00000000" w:usb2="00000000" w:usb3="00000000" w:csb0="01008200" w:csb1="00000000"/>
  </w:font>
  <w:font w:name="HG教科書体">
    <w:panose1 w:val="00000000000000000000"/>
    <w:charset w:val="80"/>
    <w:family w:val="roman"/>
    <w:notTrueType/>
    <w:pitch w:val="fixed"/>
    <w:sig w:usb0="00000000" w:usb1="00000000" w:usb2="00000000" w:usb3="00000000" w:csb0="01008200" w:csb1="00000000"/>
  </w:font>
  <w:font w:name="HG創英ﾌﾟﾚｾﾞﾝｽEB">
    <w:panose1 w:val="00000000000000000000"/>
    <w:charset w:val="80"/>
    <w:family w:val="roman"/>
    <w:notTrueType/>
    <w:pitch w:val="fixed"/>
    <w:sig w:usb0="00000000" w:usb1="00000000" w:usb2="00000000" w:usb3="00000000" w:csb0="01008200" w:csb1="00000000"/>
  </w:font>
  <w:font w:name="Malgun Gothic Semilight">
    <w:panose1 w:val="00000000000000000000"/>
    <w:charset w:val="80"/>
    <w:family w:val="modern"/>
    <w:notTrueType/>
    <w:pitch w:val="variable"/>
    <w:sig w:usb0="00000000" w:usb1="00000000" w:usb2="00000000" w:usb3="00000000" w:csb0="01008200" w:csb1="00000000"/>
  </w:font>
  <w:font w:name="IPAmj明朝">
    <w:panose1 w:val="00000000000000000000"/>
    <w:charset w:val="80"/>
    <w:family w:val="roman"/>
    <w:notTrueType/>
    <w:pitch w:val="variable"/>
    <w:sig w:usb0="00000000" w:usb1="00000000" w:usb2="00000000" w:usb3="00000000" w:csb0="01008200" w:csb1="00000000"/>
  </w:font>
  <w:font w:name="Meiryo UI">
    <w:panose1 w:val="00000000000000000000"/>
    <w:charset w:val="80"/>
    <w:family w:val="moder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HG創英角ﾎﾟｯﾌﾟ体">
    <w:panose1 w:val="00000000000000000000"/>
    <w:charset w:val="80"/>
    <w:family w:val="modern"/>
    <w:notTrueType/>
    <w:pitch w:val="fixed"/>
    <w:sig w:usb0="00000000" w:usb1="00000000" w:usb2="00000000" w:usb3="00000000" w:csb0="01008200" w:csb1="00000000"/>
  </w:font>
  <w:font w:name="HG明朝B">
    <w:panose1 w:val="00000000000000000000"/>
    <w:charset w:val="80"/>
    <w:family w:val="roman"/>
    <w:notTrueType/>
    <w:pitch w:val="fixed"/>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jc w:val="center"/>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40"/>
  <w:removePersonalInformation/>
  <w:removeDateAndTime/>
  <w:bordersDoNotSurroundHeader/>
  <w:bordersDoNotSurroundFooter/>
  <w:doNotTrackMoves/>
  <w:defaultTabStop w:val="520"/>
  <w:drawingGridHorizontalSpacing w:val="130"/>
  <w:displayHorizontalDrawingGridEvery w:val="0"/>
  <w:displayVerticalDrawingGridEvery w:val="2"/>
  <w:noPunctuationKerning/>
  <w:noLineBreaksAfter w:lang="ja-JP" w:val="$[\{£¥‘“〈《『【〔＄［｛￡￥"/>
  <w:noLineBreaksBefore w:lang="ja-JP" w:val="!%,.:;?]}¢°’”‰′″℃、。〉》』】〕゛゜・ヽヾ！％，．：；？］｝｡､･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rFonts w:ascii="ＭＳ 明朝" w:hAnsi="ＭＳ 明朝"/>
      <w:kern w:val="2"/>
      <w:sz w:val="26"/>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9"/>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paragraph" w:styleId="17">
    <w:name w:val="Balloon Text"/>
    <w:basedOn w:val="0"/>
    <w:next w:val="17"/>
    <w:link w:val="18"/>
    <w:uiPriority w:val="0"/>
    <w:semiHidden/>
    <w:rPr>
      <w:rFonts w:ascii="Arial" w:hAnsi="Arial" w:eastAsia="ＭＳ ゴシック"/>
      <w:sz w:val="18"/>
    </w:rPr>
  </w:style>
  <w:style w:type="character" w:styleId="18" w:customStyle="1">
    <w:name w:val="吹き出し (文字)"/>
    <w:next w:val="18"/>
    <w:link w:val="17"/>
    <w:uiPriority w:val="0"/>
    <w:rPr>
      <w:rFonts w:ascii="Arial" w:hAnsi="Arial" w:eastAsia="ＭＳ ゴシック"/>
      <w:kern w:val="2"/>
      <w:sz w:val="18"/>
    </w:rPr>
  </w:style>
  <w:style w:type="character" w:styleId="19" w:customStyle="1">
    <w:name w:val="ヘッダー (文字)"/>
    <w:next w:val="19"/>
    <w:link w:val="15"/>
    <w:uiPriority w:val="0"/>
    <w:rPr>
      <w:rFonts w:ascii="ＭＳ 明朝" w:hAnsi="ＭＳ 明朝"/>
      <w:kern w:val="2"/>
      <w:sz w:val="26"/>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TotalTime>
  <Pages>1</Pages>
  <Words>20</Words>
  <Characters>452</Characters>
  <Application>JUST Note</Application>
  <Lines>50</Lines>
  <Paragraphs>41</Paragraphs>
  <CharactersWithSpaces>562</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2021-04-06T02:22:00Z</dcterms:created>
  <dcterms:modified xsi:type="dcterms:W3CDTF">2026-07-22T05:57:13Z</dcterms:modified>
  <cp:revision>6</cp:revision>
</cp:coreProperties>
</file>