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ascii="ＭＳ 明朝" w:hAnsi="ＭＳ 明朝"/>
          <w:color w:val="auto"/>
          <w:highlight w:val="yellow"/>
        </w:rPr>
      </w:pPr>
    </w:p>
    <w:p>
      <w:pPr>
        <w:pStyle w:val="0"/>
        <w:autoSpaceDE w:val="0"/>
        <w:autoSpaceDN w:val="0"/>
        <w:jc w:val="left"/>
        <w:rPr>
          <w:rFonts w:hint="default" w:ascii="ＭＳ 明朝" w:hAnsi="ＭＳ 明朝"/>
          <w:color w:val="auto"/>
          <w:highlight w:val="yellow"/>
        </w:rPr>
      </w:pPr>
      <w:r>
        <w:rPr>
          <w:rFonts w:hint="eastAsia" w:ascii="ＭＳ 明朝" w:hAnsi="ＭＳ 明朝"/>
          <w:color w:val="auto"/>
        </w:rPr>
        <w:t>＜事業者経営継続支援事業申請用＞</w:t>
      </w:r>
    </w:p>
    <w:p>
      <w:pPr>
        <w:pStyle w:val="0"/>
        <w:autoSpaceDE w:val="0"/>
        <w:autoSpaceDN w:val="0"/>
        <w:jc w:val="left"/>
        <w:rPr>
          <w:rFonts w:hint="default" w:ascii="ＭＳ 明朝" w:hAnsi="ＭＳ 明朝"/>
          <w:color w:val="auto"/>
          <w:highlight w:val="yellow"/>
        </w:rPr>
      </w:pPr>
    </w:p>
    <w:p>
      <w:pPr>
        <w:pStyle w:val="0"/>
        <w:autoSpaceDE w:val="0"/>
        <w:autoSpaceDN w:val="0"/>
        <w:ind w:firstLine="440" w:firstLineChars="100"/>
        <w:jc w:val="center"/>
        <w:rPr>
          <w:rFonts w:hint="default" w:asciiTheme="majorEastAsia" w:hAnsiTheme="majorEastAsia" w:eastAsiaTheme="majorEastAsia"/>
          <w:color w:val="auto"/>
          <w:sz w:val="44"/>
        </w:rPr>
      </w:pPr>
      <w:r>
        <w:rPr>
          <w:rFonts w:hint="eastAsia" w:asciiTheme="majorEastAsia" w:hAnsiTheme="majorEastAsia" w:eastAsiaTheme="majorEastAsia"/>
          <w:b w:val="0"/>
          <w:color w:val="auto"/>
          <w:sz w:val="40"/>
        </w:rPr>
        <w:t>誓　約　書</w:t>
      </w:r>
    </w:p>
    <w:p>
      <w:pPr>
        <w:pStyle w:val="0"/>
        <w:autoSpaceDE w:val="0"/>
        <w:autoSpaceDN w:val="0"/>
        <w:ind w:firstLine="210" w:firstLineChars="100"/>
        <w:rPr>
          <w:rFonts w:hint="default" w:ascii="ＭＳ 明朝" w:hAnsi="ＭＳ 明朝"/>
          <w:color w:val="auto"/>
        </w:rPr>
      </w:pPr>
    </w:p>
    <w:p>
      <w:pPr>
        <w:pStyle w:val="0"/>
        <w:autoSpaceDE w:val="0"/>
        <w:autoSpaceDN w:val="0"/>
        <w:ind w:firstLine="210" w:firstLineChars="100"/>
        <w:rPr>
          <w:rFonts w:hint="default" w:ascii="ＭＳ 明朝" w:hAnsi="ＭＳ 明朝"/>
          <w:color w:val="auto"/>
        </w:rPr>
      </w:pPr>
    </w:p>
    <w:p>
      <w:pPr>
        <w:pStyle w:val="0"/>
        <w:autoSpaceDE w:val="0"/>
        <w:autoSpaceDN w:val="0"/>
        <w:ind w:firstLine="240" w:firstLineChars="100"/>
        <w:rPr>
          <w:rFonts w:hint="default" w:ascii="ＭＳ 明朝" w:hAnsi="ＭＳ 明朝"/>
          <w:color w:val="auto"/>
          <w:sz w:val="24"/>
        </w:rPr>
      </w:pPr>
      <w:r>
        <w:rPr>
          <w:rFonts w:hint="eastAsia" w:ascii="ＭＳ 明朝" w:hAnsi="ＭＳ 明朝"/>
          <w:color w:val="auto"/>
          <w:sz w:val="24"/>
        </w:rPr>
        <w:t>上郡町事業者経営継続支援事業支援金の申請にあたり、下記について誓約します。</w:t>
      </w:r>
    </w:p>
    <w:p>
      <w:pPr>
        <w:pStyle w:val="0"/>
        <w:autoSpaceDE w:val="0"/>
        <w:autoSpaceDN w:val="0"/>
        <w:ind w:firstLine="240" w:firstLineChars="100"/>
        <w:rPr>
          <w:rFonts w:hint="default" w:ascii="ＭＳ 明朝" w:hAnsi="ＭＳ 明朝"/>
          <w:color w:val="auto"/>
          <w:sz w:val="24"/>
        </w:rPr>
      </w:pPr>
    </w:p>
    <w:p>
      <w:pPr>
        <w:pStyle w:val="0"/>
        <w:autoSpaceDE w:val="0"/>
        <w:autoSpaceDN w:val="0"/>
        <w:ind w:firstLine="240" w:firstLineChars="100"/>
        <w:rPr>
          <w:rFonts w:hint="default" w:ascii="ＭＳ 明朝" w:hAnsi="ＭＳ 明朝"/>
          <w:color w:val="auto"/>
          <w:sz w:val="24"/>
        </w:rPr>
      </w:pPr>
    </w:p>
    <w:p>
      <w:pPr>
        <w:pStyle w:val="0"/>
        <w:autoSpaceDE w:val="0"/>
        <w:autoSpaceDN w:val="0"/>
        <w:ind w:firstLine="240" w:firstLineChars="100"/>
        <w:jc w:val="center"/>
        <w:rPr>
          <w:rFonts w:hint="default" w:ascii="ＭＳ 明朝" w:hAnsi="ＭＳ 明朝"/>
          <w:color w:val="auto"/>
          <w:sz w:val="24"/>
        </w:rPr>
      </w:pPr>
      <w:r>
        <w:rPr>
          <w:rFonts w:hint="eastAsia" w:ascii="ＭＳ 明朝" w:hAnsi="ＭＳ 明朝"/>
          <w:color w:val="auto"/>
          <w:sz w:val="24"/>
        </w:rPr>
        <w:t>記</w:t>
      </w:r>
    </w:p>
    <w:p>
      <w:pPr>
        <w:pStyle w:val="0"/>
        <w:autoSpaceDE w:val="0"/>
        <w:autoSpaceDN w:val="0"/>
        <w:ind w:leftChars="0" w:firstLine="0" w:firstLineChars="0"/>
        <w:rPr>
          <w:rFonts w:hint="default" w:ascii="ＭＳ 明朝" w:hAnsi="ＭＳ 明朝"/>
          <w:color w:val="auto"/>
          <w:sz w:val="24"/>
        </w:rPr>
      </w:pPr>
    </w:p>
    <w:p>
      <w:pPr>
        <w:pStyle w:val="0"/>
        <w:autoSpaceDE w:val="0"/>
        <w:autoSpaceDN w:val="0"/>
        <w:ind w:left="240" w:hanging="240" w:hangingChars="100"/>
        <w:rPr>
          <w:rFonts w:hint="default" w:ascii="ＭＳ 明朝" w:hAnsi="ＭＳ 明朝"/>
          <w:color w:val="auto"/>
          <w:sz w:val="24"/>
        </w:rPr>
      </w:pPr>
      <w:r>
        <w:rPr>
          <w:rFonts w:hint="eastAsia" w:ascii="ＭＳ 明朝" w:hAnsi="ＭＳ 明朝"/>
          <w:color w:val="auto"/>
          <w:sz w:val="24"/>
        </w:rPr>
        <w:t>１　上郡町暴力団排除条例（平成</w:t>
      </w:r>
      <w:r>
        <w:rPr>
          <w:rFonts w:hint="eastAsia" w:ascii="ＭＳ 明朝" w:hAnsi="ＭＳ 明朝"/>
          <w:color w:val="auto"/>
          <w:sz w:val="24"/>
        </w:rPr>
        <w:t>24</w:t>
      </w:r>
      <w:r>
        <w:rPr>
          <w:rFonts w:hint="eastAsia" w:ascii="ＭＳ 明朝" w:hAnsi="ＭＳ 明朝"/>
          <w:color w:val="auto"/>
          <w:sz w:val="24"/>
        </w:rPr>
        <w:t>年条例第</w:t>
      </w:r>
      <w:r>
        <w:rPr>
          <w:rFonts w:hint="eastAsia" w:ascii="ＭＳ 明朝" w:hAnsi="ＭＳ 明朝"/>
          <w:color w:val="auto"/>
          <w:sz w:val="24"/>
        </w:rPr>
        <w:t>15</w:t>
      </w:r>
      <w:r>
        <w:rPr>
          <w:rFonts w:hint="eastAsia" w:ascii="ＭＳ 明朝" w:hAnsi="ＭＳ 明朝"/>
          <w:color w:val="auto"/>
          <w:sz w:val="24"/>
        </w:rPr>
        <w:t>号）第２条第１号から第３号に規定する暴力団、暴力団員及び暴力団密接関係者に該当しません。</w:t>
      </w:r>
    </w:p>
    <w:p>
      <w:pPr>
        <w:pStyle w:val="0"/>
        <w:autoSpaceDE w:val="0"/>
        <w:autoSpaceDN w:val="0"/>
        <w:ind w:left="240" w:hanging="240" w:hangingChars="100"/>
        <w:rPr>
          <w:rFonts w:hint="default" w:ascii="ＭＳ 明朝" w:hAnsi="ＭＳ 明朝"/>
          <w:color w:val="auto"/>
          <w:sz w:val="24"/>
        </w:rPr>
      </w:pPr>
    </w:p>
    <w:p>
      <w:pPr>
        <w:pStyle w:val="0"/>
        <w:autoSpaceDE w:val="0"/>
        <w:autoSpaceDN w:val="0"/>
        <w:ind w:left="240" w:hanging="240" w:hangingChars="100"/>
        <w:rPr>
          <w:rFonts w:hint="default" w:ascii="ＭＳ 明朝" w:hAnsi="ＭＳ 明朝"/>
          <w:color w:val="auto"/>
          <w:sz w:val="24"/>
        </w:rPr>
      </w:pPr>
      <w:r>
        <w:rPr>
          <w:rFonts w:hint="eastAsia" w:ascii="ＭＳ 明朝" w:hAnsi="ＭＳ 明朝"/>
          <w:color w:val="auto"/>
          <w:sz w:val="24"/>
        </w:rPr>
        <w:t>２　町長が、上記１を確認するため必要な事項を兵庫県警察本部長に照会する場合がありますが、同意します。</w:t>
      </w:r>
    </w:p>
    <w:p>
      <w:pPr>
        <w:pStyle w:val="0"/>
        <w:autoSpaceDE w:val="0"/>
        <w:autoSpaceDN w:val="0"/>
        <w:ind w:left="240" w:hanging="240" w:hangingChars="100"/>
        <w:rPr>
          <w:rFonts w:hint="default" w:ascii="ＭＳ 明朝" w:hAnsi="ＭＳ 明朝"/>
          <w:color w:val="auto"/>
          <w:sz w:val="24"/>
        </w:rPr>
      </w:pPr>
    </w:p>
    <w:p>
      <w:pPr>
        <w:pStyle w:val="0"/>
        <w:autoSpaceDE w:val="0"/>
        <w:autoSpaceDN w:val="0"/>
        <w:ind w:left="240" w:hanging="240" w:hangingChars="100"/>
        <w:rPr>
          <w:rFonts w:hint="default" w:ascii="ＭＳ 明朝" w:hAnsi="ＭＳ 明朝"/>
          <w:color w:val="auto"/>
          <w:sz w:val="24"/>
        </w:rPr>
      </w:pPr>
      <w:r>
        <w:rPr>
          <w:rFonts w:hint="eastAsia" w:ascii="ＭＳ 明朝" w:hAnsi="ＭＳ 明朝"/>
          <w:color w:val="auto"/>
          <w:sz w:val="24"/>
        </w:rPr>
        <w:t>３　申請内容について、支給前、後を問わず上郡町から問い合わせがあった場合は、誠実にこれに応じます。</w:t>
      </w:r>
    </w:p>
    <w:p>
      <w:pPr>
        <w:pStyle w:val="0"/>
        <w:autoSpaceDE w:val="0"/>
        <w:autoSpaceDN w:val="0"/>
        <w:ind w:left="240" w:hanging="240" w:hangingChars="100"/>
        <w:rPr>
          <w:rFonts w:hint="default" w:ascii="ＭＳ 明朝" w:hAnsi="ＭＳ 明朝"/>
          <w:color w:val="auto"/>
          <w:sz w:val="24"/>
        </w:rPr>
      </w:pPr>
    </w:p>
    <w:p>
      <w:pPr>
        <w:pStyle w:val="0"/>
        <w:autoSpaceDE w:val="0"/>
        <w:autoSpaceDN w:val="0"/>
        <w:ind w:left="240" w:hanging="240" w:hangingChars="100"/>
        <w:rPr>
          <w:rFonts w:hint="default" w:ascii="ＭＳ 明朝" w:hAnsi="ＭＳ 明朝"/>
          <w:color w:val="auto"/>
          <w:sz w:val="24"/>
        </w:rPr>
      </w:pPr>
      <w:r>
        <w:rPr>
          <w:rFonts w:hint="eastAsia" w:ascii="ＭＳ 明朝" w:hAnsi="ＭＳ 明朝"/>
          <w:color w:val="auto"/>
          <w:sz w:val="24"/>
        </w:rPr>
        <w:t>４　申請内容に虚偽が判明した場合は、上郡町新型コロナウイルス感染症臨時経済対策交付金等</w:t>
      </w:r>
      <w:bookmarkStart w:id="0" w:name="_GoBack"/>
      <w:bookmarkEnd w:id="0"/>
      <w:r>
        <w:rPr>
          <w:rFonts w:hint="eastAsia" w:ascii="ＭＳ 明朝" w:hAnsi="ＭＳ 明朝"/>
          <w:color w:val="auto"/>
          <w:sz w:val="24"/>
        </w:rPr>
        <w:t>交付要綱</w:t>
      </w:r>
      <w:r>
        <w:rPr>
          <w:rFonts w:hint="eastAsia" w:ascii="ＭＳ 明朝" w:hAnsi="ＭＳ 明朝"/>
          <w:color w:val="auto"/>
          <w:sz w:val="24"/>
          <w:highlight w:val="none"/>
        </w:rPr>
        <w:t>（令和２年告示第</w:t>
      </w:r>
      <w:r>
        <w:rPr>
          <w:rFonts w:hint="eastAsia" w:ascii="ＭＳ 明朝" w:hAnsi="ＭＳ 明朝"/>
          <w:color w:val="auto"/>
          <w:sz w:val="24"/>
          <w:highlight w:val="none"/>
        </w:rPr>
        <w:t>51</w:t>
      </w:r>
      <w:r>
        <w:rPr>
          <w:rFonts w:hint="eastAsia" w:ascii="ＭＳ 明朝" w:hAnsi="ＭＳ 明朝"/>
          <w:color w:val="auto"/>
          <w:sz w:val="24"/>
          <w:highlight w:val="none"/>
        </w:rPr>
        <w:t>号）の定めるところにより支援金全額を返還するとともに、加算金、遅延利息についても</w:t>
      </w:r>
      <w:r>
        <w:rPr>
          <w:rFonts w:hint="eastAsia" w:ascii="ＭＳ 明朝" w:hAnsi="ＭＳ 明朝"/>
          <w:color w:val="auto"/>
          <w:sz w:val="24"/>
        </w:rPr>
        <w:t>納付します。</w:t>
      </w:r>
    </w:p>
    <w:p>
      <w:pPr>
        <w:pStyle w:val="0"/>
        <w:autoSpaceDE w:val="0"/>
        <w:autoSpaceDN w:val="0"/>
        <w:ind w:left="240" w:hanging="240" w:hangingChars="100"/>
        <w:rPr>
          <w:rFonts w:hint="default" w:ascii="ＭＳ 明朝" w:hAnsi="ＭＳ 明朝"/>
          <w:color w:val="auto"/>
          <w:sz w:val="24"/>
        </w:rPr>
      </w:pPr>
    </w:p>
    <w:p>
      <w:pPr>
        <w:pStyle w:val="0"/>
        <w:autoSpaceDE w:val="0"/>
        <w:autoSpaceDN w:val="0"/>
        <w:ind w:left="240" w:hanging="240" w:hangingChars="100"/>
        <w:rPr>
          <w:rFonts w:hint="default" w:ascii="ＭＳ 明朝" w:hAnsi="ＭＳ 明朝"/>
          <w:color w:val="auto"/>
          <w:sz w:val="24"/>
        </w:rPr>
      </w:pPr>
      <w:r>
        <w:rPr>
          <w:rFonts w:hint="eastAsia" w:ascii="ＭＳ 明朝" w:hAnsi="ＭＳ 明朝"/>
          <w:color w:val="auto"/>
          <w:sz w:val="24"/>
        </w:rPr>
        <w:t>５　上郡町が支援金の支給事務を処理するために必要な範囲で、申請書類及び添付書類に記載された情報を利用することを承諾します。</w:t>
      </w:r>
    </w:p>
    <w:p>
      <w:pPr>
        <w:pStyle w:val="0"/>
        <w:autoSpaceDE w:val="0"/>
        <w:autoSpaceDN w:val="0"/>
        <w:ind w:left="240" w:hanging="240" w:hangingChars="100"/>
        <w:rPr>
          <w:rFonts w:hint="default" w:ascii="ＭＳ 明朝" w:hAnsi="ＭＳ 明朝"/>
          <w:color w:val="auto"/>
          <w:sz w:val="24"/>
        </w:rPr>
      </w:pPr>
    </w:p>
    <w:p>
      <w:pPr>
        <w:pStyle w:val="0"/>
        <w:autoSpaceDE w:val="0"/>
        <w:autoSpaceDN w:val="0"/>
        <w:ind w:left="240" w:hanging="240" w:hangingChars="100"/>
        <w:rPr>
          <w:rFonts w:hint="default" w:ascii="ＭＳ 明朝" w:hAnsi="ＭＳ 明朝"/>
          <w:color w:val="auto"/>
          <w:sz w:val="24"/>
        </w:rPr>
      </w:pPr>
      <w:r>
        <w:rPr>
          <w:rFonts w:hint="eastAsia" w:ascii="ＭＳ 明朝" w:hAnsi="ＭＳ 明朝"/>
          <w:color w:val="auto"/>
          <w:sz w:val="24"/>
        </w:rPr>
        <w:t>６　このたび、申請する件に関しては、新型コロナウイルス感染症拡大による影響を受け売上が減少したことが理由によるものです。</w:t>
      </w:r>
    </w:p>
    <w:p>
      <w:pPr>
        <w:pStyle w:val="0"/>
        <w:autoSpaceDE w:val="0"/>
        <w:autoSpaceDN w:val="0"/>
        <w:ind w:left="240" w:hanging="240" w:hangingChars="100"/>
        <w:rPr>
          <w:rFonts w:hint="default" w:ascii="ＭＳ 明朝" w:hAnsi="ＭＳ 明朝"/>
          <w:color w:val="auto"/>
          <w:sz w:val="24"/>
        </w:rPr>
      </w:pPr>
    </w:p>
    <w:p>
      <w:pPr>
        <w:pStyle w:val="0"/>
        <w:autoSpaceDE w:val="0"/>
        <w:autoSpaceDN w:val="0"/>
        <w:ind w:left="240" w:hanging="240" w:hangingChars="100"/>
        <w:rPr>
          <w:rFonts w:hint="default" w:ascii="ＭＳ 明朝" w:hAnsi="ＭＳ 明朝"/>
          <w:color w:val="auto"/>
          <w:sz w:val="24"/>
        </w:rPr>
      </w:pPr>
    </w:p>
    <w:p>
      <w:pPr>
        <w:pStyle w:val="0"/>
        <w:autoSpaceDE w:val="0"/>
        <w:autoSpaceDN w:val="0"/>
        <w:ind w:firstLine="720" w:firstLineChars="300"/>
        <w:rPr>
          <w:rFonts w:hint="default" w:ascii="ＭＳ 明朝" w:hAnsi="ＭＳ 明朝"/>
          <w:color w:val="auto"/>
          <w:sz w:val="24"/>
        </w:rPr>
      </w:pPr>
      <w:r>
        <w:rPr>
          <w:rFonts w:hint="eastAsia" w:ascii="ＭＳ 明朝" w:hAnsi="ＭＳ 明朝"/>
          <w:color w:val="auto"/>
          <w:sz w:val="24"/>
        </w:rPr>
        <w:t>令和　　年　　月　　日</w:t>
      </w:r>
    </w:p>
    <w:p>
      <w:pPr>
        <w:pStyle w:val="0"/>
        <w:autoSpaceDE w:val="0"/>
        <w:autoSpaceDN w:val="0"/>
        <w:ind w:firstLine="240" w:firstLineChars="100"/>
        <w:rPr>
          <w:rFonts w:hint="default" w:ascii="ＭＳ 明朝" w:hAnsi="ＭＳ 明朝"/>
          <w:color w:val="auto"/>
          <w:sz w:val="24"/>
        </w:rPr>
      </w:pPr>
    </w:p>
    <w:p>
      <w:pPr>
        <w:pStyle w:val="0"/>
        <w:autoSpaceDE w:val="0"/>
        <w:autoSpaceDN w:val="0"/>
        <w:ind w:firstLine="240" w:firstLineChars="100"/>
        <w:rPr>
          <w:rFonts w:hint="default" w:ascii="ＭＳ 明朝" w:hAnsi="ＭＳ 明朝"/>
          <w:color w:val="auto"/>
          <w:sz w:val="24"/>
        </w:rPr>
      </w:pPr>
    </w:p>
    <w:p>
      <w:pPr>
        <w:pStyle w:val="0"/>
        <w:autoSpaceDE w:val="0"/>
        <w:autoSpaceDN w:val="0"/>
        <w:ind w:firstLine="240" w:firstLineChars="100"/>
        <w:rPr>
          <w:rFonts w:hint="default" w:ascii="ＭＳ 明朝" w:hAnsi="ＭＳ 明朝"/>
          <w:color w:val="auto"/>
          <w:sz w:val="24"/>
        </w:rPr>
      </w:pPr>
      <w:r>
        <w:rPr>
          <w:rFonts w:hint="eastAsia" w:ascii="ＭＳ 明朝" w:hAnsi="ＭＳ 明朝"/>
          <w:color w:val="auto"/>
          <w:sz w:val="24"/>
        </w:rPr>
        <w:t>　　　上郡町長　遠　山　</w:t>
      </w:r>
      <w:r>
        <w:rPr>
          <w:rFonts w:hint="eastAsia" w:ascii="ＭＳ 明朝" w:hAnsi="ＭＳ 明朝"/>
          <w:color w:val="auto"/>
          <w:sz w:val="24"/>
        </w:rPr>
        <w:t xml:space="preserve"> </w:t>
      </w:r>
      <w:r>
        <w:rPr>
          <w:rFonts w:hint="eastAsia" w:ascii="ＭＳ 明朝" w:hAnsi="ＭＳ 明朝"/>
          <w:color w:val="auto"/>
          <w:sz w:val="24"/>
        </w:rPr>
        <w:t>　寛　　あて　　　</w:t>
      </w:r>
    </w:p>
    <w:p>
      <w:pPr>
        <w:pStyle w:val="0"/>
        <w:autoSpaceDE w:val="0"/>
        <w:autoSpaceDN w:val="0"/>
        <w:ind w:firstLine="240" w:firstLineChars="100"/>
        <w:rPr>
          <w:rFonts w:hint="default" w:ascii="ＭＳ 明朝" w:hAnsi="ＭＳ 明朝"/>
          <w:color w:val="auto"/>
          <w:sz w:val="24"/>
        </w:rPr>
      </w:pPr>
    </w:p>
    <w:p>
      <w:pPr>
        <w:pStyle w:val="0"/>
        <w:autoSpaceDE w:val="0"/>
        <w:autoSpaceDN w:val="0"/>
        <w:ind w:firstLine="240" w:firstLineChars="100"/>
        <w:rPr>
          <w:rFonts w:hint="default" w:ascii="ＭＳ 明朝" w:hAnsi="ＭＳ 明朝"/>
          <w:color w:val="auto"/>
          <w:sz w:val="24"/>
        </w:rPr>
      </w:pPr>
    </w:p>
    <w:p>
      <w:pPr>
        <w:pStyle w:val="15"/>
        <w:rPr>
          <w:rFonts w:hint="default"/>
          <w:color w:val="auto"/>
          <w:spacing w:val="0"/>
          <w:sz w:val="24"/>
        </w:rPr>
      </w:pPr>
      <w:r>
        <w:rPr>
          <w:rFonts w:hint="eastAsia" w:ascii="ＭＳ 明朝" w:hAnsi="ＭＳ 明朝"/>
          <w:color w:val="auto"/>
          <w:spacing w:val="2"/>
          <w:sz w:val="24"/>
        </w:rPr>
        <w:t xml:space="preserve">                             </w:t>
      </w:r>
      <w:r>
        <w:rPr>
          <w:rFonts w:hint="eastAsia" w:ascii="ＭＳ 明朝" w:hAnsi="ＭＳ 明朝"/>
          <w:color w:val="auto"/>
          <w:spacing w:val="120"/>
          <w:sz w:val="24"/>
          <w:fitText w:val="1200" w:id="1"/>
        </w:rPr>
        <w:t>所在</w:t>
      </w:r>
      <w:r>
        <w:rPr>
          <w:rFonts w:hint="eastAsia" w:ascii="ＭＳ 明朝" w:hAnsi="ＭＳ 明朝"/>
          <w:color w:val="auto"/>
          <w:sz w:val="24"/>
          <w:fitText w:val="1200" w:id="1"/>
        </w:rPr>
        <w:t>地</w:t>
      </w:r>
    </w:p>
    <w:p>
      <w:pPr>
        <w:pStyle w:val="15"/>
        <w:rPr>
          <w:rFonts w:hint="default"/>
          <w:spacing w:val="0"/>
          <w:sz w:val="24"/>
        </w:rPr>
      </w:pPr>
      <w:r>
        <w:rPr>
          <w:rFonts w:hint="eastAsia" w:ascii="ＭＳ 明朝" w:hAnsi="ＭＳ 明朝"/>
          <w:color w:val="auto"/>
          <w:spacing w:val="2"/>
          <w:sz w:val="24"/>
        </w:rPr>
        <w:t xml:space="preserve">                             </w:t>
      </w:r>
      <w:r>
        <w:rPr>
          <w:rFonts w:hint="eastAsia" w:ascii="ＭＳ 明朝" w:hAnsi="ＭＳ 明朝"/>
          <w:color w:val="auto"/>
          <w:sz w:val="24"/>
          <w:fitText w:val="1200" w:id="2"/>
        </w:rPr>
        <w:t>名称・商号</w:t>
      </w:r>
    </w:p>
    <w:p>
      <w:pPr>
        <w:pStyle w:val="15"/>
        <w:rPr>
          <w:rFonts w:hint="default" w:ascii="ＭＳ 明朝" w:hAnsi="ＭＳ 明朝"/>
          <w:spacing w:val="2"/>
          <w:sz w:val="24"/>
        </w:rPr>
      </w:pPr>
      <w:r>
        <w:rPr>
          <w:rFonts w:hint="eastAsia" w:ascii="ＭＳ 明朝" w:hAnsi="ＭＳ 明朝"/>
          <w:spacing w:val="2"/>
          <w:sz w:val="24"/>
        </w:rPr>
        <w:t xml:space="preserve">                             </w:t>
      </w:r>
      <w:r>
        <w:rPr>
          <w:rFonts w:hint="eastAsia" w:ascii="ＭＳ 明朝" w:hAnsi="ＭＳ 明朝"/>
          <w:spacing w:val="0"/>
          <w:w w:val="83"/>
          <w:sz w:val="24"/>
          <w:fitText w:val="1200" w:id="3"/>
        </w:rPr>
        <w:t>代表者職氏</w:t>
      </w:r>
      <w:r>
        <w:rPr>
          <w:rFonts w:hint="eastAsia" w:ascii="ＭＳ 明朝" w:hAnsi="ＭＳ 明朝"/>
          <w:spacing w:val="3"/>
          <w:w w:val="83"/>
          <w:sz w:val="24"/>
          <w:fitText w:val="1200" w:id="3"/>
        </w:rPr>
        <w:t>名</w:t>
      </w:r>
      <w:r>
        <w:rPr>
          <w:rFonts w:hint="eastAsia" w:ascii="ＭＳ 明朝" w:hAnsi="ＭＳ 明朝"/>
          <w:spacing w:val="2"/>
          <w:sz w:val="24"/>
        </w:rPr>
        <w:t>　</w:t>
      </w:r>
      <w:r>
        <w:rPr>
          <w:rFonts w:hint="eastAsia" w:ascii="ＭＳ 明朝" w:hAnsi="ＭＳ 明朝"/>
          <w:sz w:val="24"/>
        </w:rPr>
        <w:t>　</w:t>
      </w:r>
      <w:r>
        <w:rPr>
          <w:rFonts w:hint="eastAsia" w:ascii="ＭＳ 明朝" w:hAnsi="ＭＳ 明朝"/>
          <w:spacing w:val="2"/>
          <w:sz w:val="24"/>
        </w:rPr>
        <w:t xml:space="preserve">                       </w:t>
      </w:r>
    </w:p>
    <w:p>
      <w:pPr>
        <w:pStyle w:val="15"/>
        <w:spacing w:line="320" w:lineRule="exact"/>
        <w:rPr>
          <w:rFonts w:hint="default" w:ascii="ＭＳ 明朝" w:hAnsi="ＭＳ 明朝"/>
          <w:sz w:val="24"/>
        </w:rPr>
      </w:pPr>
      <w:r>
        <w:rPr>
          <w:rFonts w:hint="eastAsia" w:ascii="ＭＳ 明朝" w:hAnsi="ＭＳ 明朝"/>
        </w:rPr>
        <w:t>　　　　　　　　　　　　　　　　　</w:t>
      </w:r>
      <w:r>
        <w:rPr>
          <w:rFonts w:hint="eastAsia" w:ascii="ＭＳ 明朝" w:hAnsi="ＭＳ 明朝"/>
          <w:sz w:val="24"/>
        </w:rPr>
        <w:t>　（自署）</w:t>
      </w:r>
    </w:p>
    <w:sectPr>
      <w:pgSz w:w="11906" w:h="16838"/>
      <w:pgMar w:top="1134" w:right="1417" w:bottom="964"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561" w:lineRule="exact"/>
      <w:jc w:val="both"/>
    </w:pPr>
    <w:rPr>
      <w:spacing w:val="5"/>
      <w:sz w:val="19"/>
    </w:r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next w:val="17"/>
    <w:link w:val="16"/>
    <w:uiPriority w:val="0"/>
    <w:rPr>
      <w:rFonts w:ascii="Arial" w:hAnsi="Arial" w:eastAsia="ＭＳ ゴシック"/>
      <w:kern w:val="2"/>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1</Pages>
  <Words>2</Words>
  <Characters>405</Characters>
  <Application>JUST Note</Application>
  <Lines>40</Lines>
  <Paragraphs>15</Paragraphs>
  <Company>兵庫県</Company>
  <CharactersWithSpaces>560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様式第１号（第３条関係）</dc:title>
  <dc:creator>兵庫県</dc:creator>
  <cp:lastModifiedBy>湯朝 竜二</cp:lastModifiedBy>
  <cp:lastPrinted>2020-05-13T04:56:52Z</cp:lastPrinted>
  <dcterms:created xsi:type="dcterms:W3CDTF">2020-04-24T06:57:00Z</dcterms:created>
  <dcterms:modified xsi:type="dcterms:W3CDTF">2020-05-22T02:40:49Z</dcterms:modified>
  <cp:revision>11</cp:revision>
</cp:coreProperties>
</file>