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－④</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中小企業信用保険法第２条第５項第５号の規定による認定申請書（イ－④）</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w:t>
            </w:r>
            <w:r>
              <w:rPr>
                <w:rFonts w:hint="eastAsia" w:ascii="ＭＳ 明朝" w:hAnsi="ＭＳ 明朝" w:eastAsia="ＭＳ 明朝"/>
                <w:u w:val="dash" w:color="auto"/>
              </w:rPr>
              <w:t>　　　　　　（注２）</w:t>
            </w:r>
            <w:r>
              <w:rPr>
                <w:rFonts w:hint="eastAsia" w:ascii="ＭＳ 明朝" w:hAnsi="ＭＳ 明朝" w:eastAsia="ＭＳ 明朝"/>
              </w:rPr>
              <w:t>が生じているため、下記のとおり、経営の安定に支障が生じておりますので、中小企業信用保険法第２条第５項第５号の規定に基づき認定されるようお願いします。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bookmarkStart w:id="0" w:name="_GoBack"/>
            <w:bookmarkEnd w:id="0"/>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r>
              <w:rPr>
                <w:rFonts w:hint="eastAsia" w:ascii="ＭＳ 明朝" w:hAnsi="ＭＳ 明朝" w:eastAsia="ＭＳ 明朝"/>
              </w:rPr>
              <w:t>　　　　　　　　　　　　　　　　　　　</w:t>
            </w:r>
            <w:r>
              <w:rPr>
                <w:rFonts w:hint="eastAsia" w:ascii="ＭＳ 明朝" w:hAnsi="ＭＳ 明朝" w:eastAsia="ＭＳ 明朝"/>
                <w:u w:val="single" w:color="auto"/>
              </w:rPr>
              <w:t>指定業種の減少率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全体の減少率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最近１か月間における全体の売上高等に占める指定業種の売上高等の割合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Ａ：申込時点における最近１か月間の売上高等　　　</w:t>
            </w:r>
            <w:r>
              <w:rPr>
                <w:rFonts w:hint="eastAsia" w:ascii="ＭＳ 明朝" w:hAnsi="ＭＳ 明朝" w:eastAsia="ＭＳ 明朝"/>
                <w:u w:val="single" w:color="auto"/>
              </w:rPr>
              <w:t>指定業種の売上高等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single" w:color="auto"/>
              </w:rPr>
              <w:t>全体の売上高等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Ｂ：Ａの直前３か月間の月平均売上高等　　　　　　</w:t>
            </w:r>
            <w:r>
              <w:rPr>
                <w:rFonts w:hint="eastAsia" w:ascii="ＭＳ 明朝" w:hAnsi="ＭＳ 明朝" w:eastAsia="ＭＳ 明朝"/>
                <w:u w:val="single" w:color="auto"/>
              </w:rPr>
              <w:t>指定業種の売上高等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single" w:color="auto"/>
              </w:rPr>
              <w:t>全体の月平均売上高等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本様式は、指定業種と非指定業種を兼業している場合であって、全体の売上高等に占める指定業種の売上高等の割合、指定業種及び申請者全体双方の売上高等の減少率が認定基準を満たす場合に使用する。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w:t>
      </w:r>
      <w:r>
        <w:rPr>
          <w:rFonts w:hint="eastAsia" w:ascii="ＭＳ 明朝" w:hAnsi="ＭＳ 明朝" w:eastAsia="ＭＳ 明朝"/>
          <w:u w:val="dash" w:color="auto"/>
        </w:rPr>
        <w:t>　　　　　　</w:t>
      </w:r>
      <w:r>
        <w:rPr>
          <w:rFonts w:hint="eastAsia" w:ascii="ＭＳ 明朝" w:hAnsi="ＭＳ 明朝" w:eastAsia="ＭＳ 明朝"/>
          <w:u w:val="none" w:color="auto"/>
        </w:rPr>
        <w:t>には、「販売数量の減少」又は「売上高の減少」等を入れる。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①本様式は、業歴１年３か月未満の場合に使用する。</w:t>
      </w:r>
    </w:p>
    <w:p>
      <w:pPr>
        <w:pStyle w:val="0"/>
        <w:rPr>
          <w:rFonts w:hint="eastAsia" w:ascii="ＭＳ 明朝" w:hAnsi="ＭＳ 明朝" w:eastAsia="ＭＳ 明朝"/>
        </w:rPr>
      </w:pPr>
      <w:r>
        <w:rPr>
          <w:rFonts w:hint="eastAsia" w:ascii="ＭＳ 明朝" w:hAnsi="ＭＳ 明朝" w:eastAsia="ＭＳ 明朝"/>
        </w:rPr>
        <w:t>　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2098</TotalTime>
  <Pages>2</Pages>
  <Words>2</Words>
  <Characters>750</Characters>
  <Application>JUST Note</Application>
  <Lines>66</Lines>
  <Paragraphs>35</Paragraphs>
  <CharactersWithSpaces>1178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2025-02-07T05:53:28Z</dcterms:modified>
  <cp:revision>167</cp:revision>
</cp:coreProperties>
</file>